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Stationery" color2="#044c0d" type="tile"/>
    </v:background>
  </w:background>
  <w:body>
    <w:p w:rsidR="006B5B36" w:rsidRPr="00816D2E" w:rsidRDefault="006B5B36" w:rsidP="00483482">
      <w:pPr>
        <w:pStyle w:val="NoSpacing"/>
        <w:jc w:val="center"/>
        <w:rPr>
          <w:rFonts w:ascii="Palatino Linotype" w:eastAsia="Times New Roman" w:hAnsi="Palatino Linotype" w:cs="Times New Roman"/>
          <w:b/>
          <w:bCs/>
          <w:i/>
          <w:color w:val="000000" w:themeColor="text1"/>
          <w:sz w:val="36"/>
          <w:szCs w:val="36"/>
        </w:rPr>
      </w:pPr>
      <w:r w:rsidRPr="00816D2E">
        <w:rPr>
          <w:rFonts w:ascii="Palatino Linotype" w:eastAsia="Times New Roman" w:hAnsi="Palatino Linotype" w:cs="Times New Roman"/>
          <w:b/>
          <w:bCs/>
          <w:i/>
          <w:color w:val="000000" w:themeColor="text1"/>
          <w:sz w:val="36"/>
          <w:szCs w:val="36"/>
        </w:rPr>
        <w:t>The English Writer</w:t>
      </w:r>
      <w:r w:rsidR="00816D2E" w:rsidRPr="00816D2E">
        <w:rPr>
          <w:rFonts w:ascii="Palatino Linotype" w:eastAsia="Times New Roman" w:hAnsi="Palatino Linotype" w:cs="Times New Roman"/>
          <w:b/>
          <w:bCs/>
          <w:i/>
          <w:color w:val="000000" w:themeColor="text1"/>
          <w:sz w:val="36"/>
          <w:szCs w:val="36"/>
        </w:rPr>
        <w:t>’</w:t>
      </w:r>
      <w:r w:rsidRPr="00816D2E">
        <w:rPr>
          <w:rFonts w:ascii="Palatino Linotype" w:eastAsia="Times New Roman" w:hAnsi="Palatino Linotype" w:cs="Times New Roman"/>
          <w:b/>
          <w:bCs/>
          <w:i/>
          <w:color w:val="000000" w:themeColor="text1"/>
          <w:sz w:val="36"/>
          <w:szCs w:val="36"/>
        </w:rPr>
        <w:t>s Cooperative of Sri Lanka</w:t>
      </w:r>
    </w:p>
    <w:p w:rsidR="006B5B36" w:rsidRPr="00816D2E" w:rsidRDefault="006B5B36" w:rsidP="00483482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816D2E">
        <w:rPr>
          <w:rFonts w:ascii="Palatino Linotype" w:eastAsia="Times New Roman" w:hAnsi="Palatino Linotype" w:cs="Times New Roman"/>
          <w:i/>
          <w:color w:val="000000" w:themeColor="text1"/>
          <w:sz w:val="36"/>
          <w:szCs w:val="36"/>
        </w:rPr>
        <w:t xml:space="preserve">and </w:t>
      </w:r>
      <w:r w:rsidRPr="00816D2E">
        <w:rPr>
          <w:rFonts w:ascii="Palatino Linotype" w:eastAsia="Times New Roman" w:hAnsi="Palatino Linotype" w:cs="Times New Roman"/>
          <w:i/>
          <w:color w:val="000000" w:themeColor="text1"/>
          <w:sz w:val="36"/>
          <w:szCs w:val="36"/>
        </w:rPr>
        <w:br/>
      </w:r>
      <w:r w:rsidR="00483482" w:rsidRPr="00816D2E">
        <w:rPr>
          <w:rFonts w:ascii="Palatino Linotype" w:eastAsia="Times New Roman" w:hAnsi="Palatino Linotype" w:cs="Times New Roman"/>
          <w:b/>
          <w:bCs/>
          <w:i/>
          <w:color w:val="000000" w:themeColor="text1"/>
          <w:sz w:val="36"/>
          <w:szCs w:val="36"/>
        </w:rPr>
        <w:t>The</w:t>
      </w:r>
      <w:r w:rsidR="00B11EA0" w:rsidRPr="00816D2E">
        <w:rPr>
          <w:rFonts w:ascii="Palatino Linotype" w:eastAsia="Times New Roman" w:hAnsi="Palatino Linotype" w:cs="Times New Roman"/>
          <w:b/>
          <w:bCs/>
          <w:i/>
          <w:color w:val="000000" w:themeColor="text1"/>
          <w:sz w:val="36"/>
          <w:szCs w:val="36"/>
        </w:rPr>
        <w:t xml:space="preserve"> International Centre for </w:t>
      </w:r>
      <w:r w:rsidRPr="00816D2E">
        <w:rPr>
          <w:rFonts w:ascii="Palatino Linotype" w:eastAsia="Times New Roman" w:hAnsi="Palatino Linotype" w:cs="Times New Roman"/>
          <w:b/>
          <w:bCs/>
          <w:i/>
          <w:color w:val="000000" w:themeColor="text1"/>
          <w:sz w:val="36"/>
          <w:szCs w:val="36"/>
        </w:rPr>
        <w:t>Ethnic Studies</w:t>
      </w:r>
      <w:r w:rsidRPr="00816D2E">
        <w:rPr>
          <w:rFonts w:ascii="Palatino Linotype" w:eastAsia="Times New Roman" w:hAnsi="Palatino Linotype" w:cs="Times New Roman"/>
          <w:i/>
          <w:color w:val="000000" w:themeColor="text1"/>
          <w:sz w:val="32"/>
          <w:szCs w:val="32"/>
        </w:rPr>
        <w:t> </w:t>
      </w:r>
      <w:r w:rsidRPr="00816D2E">
        <w:rPr>
          <w:rFonts w:ascii="Palatino Linotype" w:eastAsia="Times New Roman" w:hAnsi="Palatino Linotype" w:cs="Times New Roman"/>
          <w:color w:val="000000" w:themeColor="text1"/>
          <w:sz w:val="32"/>
          <w:szCs w:val="32"/>
        </w:rPr>
        <w:t xml:space="preserve"> </w:t>
      </w:r>
      <w:r w:rsidRPr="00816D2E">
        <w:rPr>
          <w:rFonts w:ascii="Palatino Linotype" w:eastAsia="Times New Roman" w:hAnsi="Palatino Linotype" w:cs="Times New Roman"/>
          <w:color w:val="000000" w:themeColor="text1"/>
          <w:sz w:val="32"/>
          <w:szCs w:val="32"/>
        </w:rPr>
        <w:br/>
      </w:r>
    </w:p>
    <w:p w:rsidR="006B5B36" w:rsidRPr="00816D2E" w:rsidRDefault="00BF3F9C" w:rsidP="00483482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present a half-</w:t>
      </w:r>
      <w:r w:rsidR="006B5B36"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day workshop on</w:t>
      </w:r>
    </w:p>
    <w:p w:rsidR="00BF3F9C" w:rsidRPr="00816D2E" w:rsidRDefault="00BF3F9C" w:rsidP="00483482">
      <w:pPr>
        <w:pStyle w:val="NoSpacing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</w:p>
    <w:p w:rsidR="00BB75E6" w:rsidRPr="00816D2E" w:rsidRDefault="00BB75E6" w:rsidP="00483482">
      <w:pPr>
        <w:pStyle w:val="NoSpacing"/>
        <w:jc w:val="center"/>
        <w:rPr>
          <w:rFonts w:ascii="Palatino Linotype" w:eastAsia="Times New Roman" w:hAnsi="Palatino Linotype" w:cs="Times New Roman"/>
          <w:b/>
          <w:color w:val="000000" w:themeColor="text1"/>
          <w:sz w:val="52"/>
          <w:szCs w:val="52"/>
        </w:rPr>
      </w:pPr>
    </w:p>
    <w:p w:rsidR="006B5B36" w:rsidRPr="00816D2E" w:rsidRDefault="00C16976" w:rsidP="00483482">
      <w:pPr>
        <w:pStyle w:val="NoSpacing"/>
        <w:jc w:val="center"/>
        <w:rPr>
          <w:rFonts w:ascii="Palatino Linotype" w:eastAsia="Times New Roman" w:hAnsi="Palatino Linotype" w:cs="Times New Roman"/>
          <w:b/>
          <w:color w:val="000000" w:themeColor="text1"/>
          <w:sz w:val="40"/>
          <w:szCs w:val="40"/>
        </w:rPr>
      </w:pPr>
      <w:r w:rsidRPr="00816D2E">
        <w:rPr>
          <w:rFonts w:ascii="Palatino Linotype" w:eastAsia="Times New Roman" w:hAnsi="Palatino Linotype" w:cs="Times New Roman"/>
          <w:b/>
          <w:color w:val="000000" w:themeColor="text1"/>
          <w:sz w:val="52"/>
          <w:szCs w:val="52"/>
        </w:rPr>
        <w:t>‘</w:t>
      </w:r>
      <w:r w:rsidR="006B5B36" w:rsidRPr="00D46CDB">
        <w:rPr>
          <w:rFonts w:ascii="Palatino Linotype" w:eastAsia="Times New Roman" w:hAnsi="Palatino Linotype" w:cs="Times New Roman"/>
          <w:b/>
          <w:color w:val="FF0000"/>
          <w:sz w:val="52"/>
          <w:szCs w:val="52"/>
        </w:rPr>
        <w:t>The Short Story</w:t>
      </w:r>
      <w:r w:rsidR="00BF3F9C" w:rsidRPr="00D46CDB">
        <w:rPr>
          <w:rFonts w:ascii="Palatino Linotype" w:eastAsia="Times New Roman" w:hAnsi="Palatino Linotype" w:cs="Times New Roman"/>
          <w:b/>
          <w:color w:val="FF0000"/>
          <w:sz w:val="52"/>
          <w:szCs w:val="52"/>
        </w:rPr>
        <w:t>’</w:t>
      </w:r>
      <w:r w:rsidR="006B5B36" w:rsidRPr="00816D2E">
        <w:rPr>
          <w:rFonts w:ascii="Palatino Linotype" w:eastAsia="Times New Roman" w:hAnsi="Palatino Linotype" w:cs="Times New Roman"/>
          <w:b/>
          <w:color w:val="000000" w:themeColor="text1"/>
          <w:sz w:val="52"/>
          <w:szCs w:val="52"/>
        </w:rPr>
        <w:br/>
      </w:r>
    </w:p>
    <w:p w:rsidR="00B11EA0" w:rsidRPr="00816D2E" w:rsidRDefault="00BF3F9C" w:rsidP="00483482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Resource Person</w:t>
      </w:r>
    </w:p>
    <w:p w:rsidR="00C16976" w:rsidRPr="00D46CDB" w:rsidRDefault="00BF3F9C" w:rsidP="00C16976">
      <w:pPr>
        <w:pStyle w:val="NoSpacing"/>
        <w:jc w:val="center"/>
        <w:rPr>
          <w:rFonts w:ascii="Palatino Linotype" w:eastAsia="Times New Roman" w:hAnsi="Palatino Linotype" w:cs="Times New Roman"/>
          <w:b/>
          <w:color w:val="FF0000"/>
          <w:sz w:val="36"/>
          <w:szCs w:val="36"/>
        </w:rPr>
      </w:pPr>
      <w:r w:rsidRPr="00D46CDB">
        <w:rPr>
          <w:rFonts w:ascii="Palatino Linotype" w:eastAsia="Times New Roman" w:hAnsi="Palatino Linotype" w:cs="Times New Roman"/>
          <w:b/>
          <w:color w:val="FF0000"/>
          <w:sz w:val="36"/>
          <w:szCs w:val="36"/>
        </w:rPr>
        <w:t>Madhubashini Ratnayake</w:t>
      </w:r>
    </w:p>
    <w:p w:rsidR="00B11EA0" w:rsidRPr="00816D2E" w:rsidRDefault="00B11EA0" w:rsidP="00C16976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</w:pPr>
      <w:r w:rsidRPr="00816D2E"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>Head of the English Language Teaching Unit (ELTU), University of Sri Jayewardene</w:t>
      </w:r>
      <w:r w:rsidR="007C2A10" w:rsidRPr="00816D2E"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>pura</w:t>
      </w:r>
      <w:r w:rsidRPr="00816D2E"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 xml:space="preserve"> </w:t>
      </w:r>
      <w:r w:rsidRPr="00816D2E"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br/>
        <w:t>Winner of the 2011 Gratiaen Prize</w:t>
      </w:r>
    </w:p>
    <w:p w:rsidR="00BB75E6" w:rsidRPr="00816D2E" w:rsidRDefault="00815443" w:rsidP="00C16976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br/>
      </w:r>
    </w:p>
    <w:p w:rsidR="00BB75E6" w:rsidRPr="00816D2E" w:rsidRDefault="00BB75E6" w:rsidP="00C16976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</w:p>
    <w:p w:rsidR="00BB75E6" w:rsidRPr="00816D2E" w:rsidRDefault="00BB75E6" w:rsidP="00C16976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</w:p>
    <w:p w:rsidR="00815443" w:rsidRPr="00816D2E" w:rsidRDefault="00815443" w:rsidP="00C16976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Saturday 24</w:t>
      </w: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  <w:vertAlign w:val="superscript"/>
        </w:rPr>
        <w:t>th</w:t>
      </w: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6B5B36"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August 2013</w:t>
      </w:r>
      <w:r w:rsidR="00C16976"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,</w:t>
      </w:r>
      <w:r w:rsidR="006B5B36"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9.30 a.m. to 1 p.m.</w:t>
      </w:r>
    </w:p>
    <w:p w:rsidR="00BB75E6" w:rsidRPr="00816D2E" w:rsidRDefault="00BB75E6" w:rsidP="00C16976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</w:p>
    <w:p w:rsidR="00815443" w:rsidRPr="00816D2E" w:rsidRDefault="006B5B36" w:rsidP="00483482">
      <w:pPr>
        <w:pStyle w:val="NoSpacing"/>
        <w:jc w:val="center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ICES</w:t>
      </w:r>
      <w:r w:rsidR="00815443"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Auditorium</w:t>
      </w:r>
    </w:p>
    <w:p w:rsidR="006B5B36" w:rsidRPr="00816D2E" w:rsidRDefault="00815443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  <w:r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No. 2 Kynsey Terrace, Colombo </w:t>
      </w:r>
      <w:r w:rsidR="006B5B36"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8</w:t>
      </w:r>
      <w:r w:rsidR="006B5B36" w:rsidRPr="00816D2E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br/>
      </w:r>
    </w:p>
    <w:p w:rsidR="00BB75E6" w:rsidRPr="00816D2E" w:rsidRDefault="00BB75E6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</w:p>
    <w:p w:rsidR="00BB75E6" w:rsidRPr="00816D2E" w:rsidRDefault="00BB75E6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</w:p>
    <w:p w:rsidR="007C2A10" w:rsidRPr="00816D2E" w:rsidRDefault="007C2A10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  <w:r w:rsidRPr="00816D2E">
        <w:rPr>
          <w:rFonts w:ascii="Palatino Linotype" w:hAnsi="Palatino Linotype"/>
          <w:color w:val="000000" w:themeColor="text1"/>
          <w:sz w:val="28"/>
          <w:szCs w:val="28"/>
        </w:rPr>
        <w:t xml:space="preserve">The workshop is open </w:t>
      </w:r>
      <w:r w:rsidR="00816D2E" w:rsidRPr="00816D2E">
        <w:rPr>
          <w:rFonts w:ascii="Palatino Linotype" w:hAnsi="Palatino Linotype"/>
          <w:color w:val="000000" w:themeColor="text1"/>
          <w:sz w:val="28"/>
          <w:szCs w:val="28"/>
        </w:rPr>
        <w:t xml:space="preserve">to </w:t>
      </w:r>
      <w:r w:rsidRPr="00816D2E">
        <w:rPr>
          <w:rFonts w:ascii="Palatino Linotype" w:hAnsi="Palatino Linotype"/>
          <w:color w:val="000000" w:themeColor="text1"/>
          <w:sz w:val="28"/>
          <w:szCs w:val="28"/>
        </w:rPr>
        <w:t>all</w:t>
      </w:r>
      <w:r w:rsidR="00BF3F9C" w:rsidRPr="00816D2E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p w:rsidR="00BB75E6" w:rsidRPr="00816D2E" w:rsidRDefault="00BB75E6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BB75E6" w:rsidRPr="00816D2E" w:rsidRDefault="00BB75E6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BB75E6" w:rsidRPr="00816D2E" w:rsidRDefault="00BB75E6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BB75E6" w:rsidRPr="00816D2E" w:rsidRDefault="00BB75E6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BB75E6" w:rsidRPr="00816D2E" w:rsidRDefault="00BB75E6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BF3F9C" w:rsidRPr="00816D2E" w:rsidRDefault="007C2A10" w:rsidP="00483482">
      <w:pPr>
        <w:pStyle w:val="NoSpacing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816D2E">
        <w:rPr>
          <w:rFonts w:ascii="Palatino Linotype" w:hAnsi="Palatino Linotype"/>
          <w:color w:val="000000" w:themeColor="text1"/>
          <w:sz w:val="24"/>
          <w:szCs w:val="24"/>
        </w:rPr>
        <w:t xml:space="preserve">Participants can </w:t>
      </w:r>
      <w:r w:rsidR="003052B7" w:rsidRPr="00816D2E">
        <w:rPr>
          <w:rFonts w:ascii="Palatino Linotype" w:hAnsi="Palatino Linotype"/>
          <w:color w:val="000000" w:themeColor="text1"/>
          <w:sz w:val="24"/>
          <w:szCs w:val="24"/>
        </w:rPr>
        <w:t xml:space="preserve">register by emailing or calling </w:t>
      </w:r>
      <w:r w:rsidR="00483482" w:rsidRPr="00816D2E">
        <w:rPr>
          <w:rFonts w:ascii="Palatino Linotype" w:hAnsi="Palatino Linotype"/>
          <w:color w:val="000000" w:themeColor="text1"/>
          <w:sz w:val="24"/>
          <w:szCs w:val="24"/>
        </w:rPr>
        <w:t xml:space="preserve">Lakmali </w:t>
      </w:r>
      <w:r w:rsidRPr="00816D2E">
        <w:rPr>
          <w:rFonts w:ascii="Palatino Linotype" w:hAnsi="Palatino Linotype"/>
          <w:color w:val="000000" w:themeColor="text1"/>
          <w:sz w:val="24"/>
          <w:szCs w:val="24"/>
        </w:rPr>
        <w:t xml:space="preserve"> Alwis on </w:t>
      </w:r>
      <w:hyperlink r:id="rId7" w:history="1">
        <w:r w:rsidR="00483482" w:rsidRPr="00816D2E">
          <w:rPr>
            <w:rStyle w:val="Hyperlink"/>
            <w:rFonts w:ascii="Palatino Linotype" w:hAnsi="Palatino Linotype"/>
            <w:color w:val="000000" w:themeColor="text1"/>
            <w:sz w:val="24"/>
            <w:szCs w:val="24"/>
          </w:rPr>
          <w:t>lakmalice@gmail.com</w:t>
        </w:r>
      </w:hyperlink>
      <w:r w:rsidR="00EB6E06">
        <w:rPr>
          <w:rFonts w:ascii="Palatino Linotype" w:hAnsi="Palatino Linotype"/>
          <w:color w:val="000000" w:themeColor="text1"/>
          <w:sz w:val="24"/>
          <w:szCs w:val="24"/>
        </w:rPr>
        <w:t xml:space="preserve"> Tel- 011-2685085 (E</w:t>
      </w:r>
      <w:bookmarkStart w:id="0" w:name="_GoBack"/>
      <w:bookmarkEnd w:id="0"/>
      <w:r w:rsidR="00483482" w:rsidRPr="00816D2E">
        <w:rPr>
          <w:rFonts w:ascii="Palatino Linotype" w:hAnsi="Palatino Linotype"/>
          <w:color w:val="000000" w:themeColor="text1"/>
          <w:sz w:val="24"/>
          <w:szCs w:val="24"/>
        </w:rPr>
        <w:t>xt- 103)</w:t>
      </w:r>
    </w:p>
    <w:sectPr w:rsidR="00BF3F9C" w:rsidRPr="00816D2E" w:rsidSect="00C16976">
      <w:pgSz w:w="11909" w:h="16834" w:code="9"/>
      <w:pgMar w:top="1152" w:right="1152" w:bottom="1152" w:left="1152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36"/>
    <w:rsid w:val="000C7EED"/>
    <w:rsid w:val="003052B7"/>
    <w:rsid w:val="004740EF"/>
    <w:rsid w:val="00483482"/>
    <w:rsid w:val="006B5B36"/>
    <w:rsid w:val="006D5F8C"/>
    <w:rsid w:val="006F27FE"/>
    <w:rsid w:val="007C2A10"/>
    <w:rsid w:val="00815443"/>
    <w:rsid w:val="00816D2E"/>
    <w:rsid w:val="00886410"/>
    <w:rsid w:val="00B11EA0"/>
    <w:rsid w:val="00BB75E6"/>
    <w:rsid w:val="00BF3F9C"/>
    <w:rsid w:val="00C16976"/>
    <w:rsid w:val="00D46CDB"/>
    <w:rsid w:val="00E96A74"/>
    <w:rsid w:val="00EB6E06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4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4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kmal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057C-A574-47F5-A2C8-0F285BD2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lakmali</cp:lastModifiedBy>
  <cp:revision>2</cp:revision>
  <cp:lastPrinted>2013-08-12T06:05:00Z</cp:lastPrinted>
  <dcterms:created xsi:type="dcterms:W3CDTF">2013-08-12T10:25:00Z</dcterms:created>
  <dcterms:modified xsi:type="dcterms:W3CDTF">2013-08-12T10:25:00Z</dcterms:modified>
</cp:coreProperties>
</file>