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261" w:rsidRDefault="00246261">
      <w:r>
        <w:t xml:space="preserve">Fragments d’œuvres encyclopédiques </w:t>
      </w:r>
      <w:r w:rsidR="00F03249">
        <w:t>(</w:t>
      </w:r>
      <w:r>
        <w:t>repartis en province</w:t>
      </w:r>
      <w:r w:rsidR="00F03249">
        <w:t>)</w:t>
      </w:r>
      <w:r>
        <w:t xml:space="preserve">, signalés par Thomas, 22 </w:t>
      </w:r>
      <w:proofErr w:type="spellStart"/>
      <w:r>
        <w:t>oct</w:t>
      </w:r>
      <w:proofErr w:type="spellEnd"/>
      <w:r>
        <w:t xml:space="preserve"> 2013, suite à une visite aux Archives Nationales de Paris :</w:t>
      </w:r>
    </w:p>
    <w:p w:rsidR="00246261" w:rsidRDefault="00246261" w:rsidP="00246261">
      <w:pPr>
        <w:pStyle w:val="Paragraphedeliste"/>
        <w:numPr>
          <w:ilvl w:val="0"/>
          <w:numId w:val="1"/>
        </w:numPr>
      </w:pPr>
      <w:r>
        <w:t xml:space="preserve">Un deuxième témoin de VB (trois misérables morceaux deux feuillets) et trois </w:t>
      </w:r>
      <w:proofErr w:type="spellStart"/>
      <w:r>
        <w:t>bifeuillets</w:t>
      </w:r>
      <w:proofErr w:type="spellEnd"/>
      <w:r>
        <w:t xml:space="preserve"> d'une belle copie, à mon avis anglaise, vers 1300-1320 du </w:t>
      </w:r>
      <w:r w:rsidRPr="00246261">
        <w:rPr>
          <w:i/>
        </w:rPr>
        <w:t xml:space="preserve">De </w:t>
      </w:r>
      <w:proofErr w:type="spellStart"/>
      <w:r w:rsidRPr="00246261">
        <w:rPr>
          <w:i/>
        </w:rPr>
        <w:t>apibus</w:t>
      </w:r>
      <w:proofErr w:type="spellEnd"/>
      <w:r>
        <w:t xml:space="preserve"> de Thomas de C. </w:t>
      </w:r>
    </w:p>
    <w:p w:rsidR="00246261" w:rsidRDefault="00246261" w:rsidP="00246261">
      <w:pPr>
        <w:ind w:left="360"/>
      </w:pPr>
      <w:r>
        <w:t>Voici un exemple de chacune de ces trois pièces:</w:t>
      </w:r>
      <w:r>
        <w:br/>
        <w:t xml:space="preserve">AB XIX 1734 (Orne), fragment fardes vertes 3 tiré d'un registre de correspondance commencé le 8 messidor an 12, fragment de </w:t>
      </w:r>
      <w:r w:rsidRPr="00246261">
        <w:rPr>
          <w:b/>
        </w:rPr>
        <w:t xml:space="preserve">Thomas </w:t>
      </w:r>
      <w:r w:rsidRPr="00246261">
        <w:rPr>
          <w:b/>
          <w:i/>
        </w:rPr>
        <w:t xml:space="preserve">De </w:t>
      </w:r>
      <w:proofErr w:type="spellStart"/>
      <w:r w:rsidRPr="00246261">
        <w:rPr>
          <w:b/>
          <w:i/>
        </w:rPr>
        <w:t>apibus</w:t>
      </w:r>
      <w:proofErr w:type="spellEnd"/>
      <w:r>
        <w:t xml:space="preserve"> II, 53-56</w:t>
      </w:r>
      <w:r>
        <w:br/>
        <w:t xml:space="preserve">AB XIX 1722 (Ardennes), fragment 23: </w:t>
      </w:r>
      <w:r w:rsidR="00F03249">
        <w:t>trois</w:t>
      </w:r>
      <w:r>
        <w:t xml:space="preserve"> morceaux de deux feuillets </w:t>
      </w:r>
      <w:r w:rsidRPr="00F03249">
        <w:rPr>
          <w:b/>
          <w:i/>
        </w:rPr>
        <w:t xml:space="preserve">Speculum </w:t>
      </w:r>
      <w:proofErr w:type="spellStart"/>
      <w:r w:rsidRPr="00F03249">
        <w:rPr>
          <w:b/>
          <w:i/>
        </w:rPr>
        <w:t>historiale</w:t>
      </w:r>
      <w:proofErr w:type="spellEnd"/>
      <w:r>
        <w:t xml:space="preserve">, lib. </w:t>
      </w:r>
      <w:r w:rsidR="00F03249">
        <w:t>IV</w:t>
      </w:r>
      <w:r>
        <w:t>, 67 (</w:t>
      </w:r>
      <w:proofErr w:type="spellStart"/>
      <w:r>
        <w:t>Xenophon</w:t>
      </w:r>
      <w:proofErr w:type="spellEnd"/>
      <w:r>
        <w:t xml:space="preserve">) jusque </w:t>
      </w:r>
      <w:r w:rsidR="00F03249">
        <w:t>V, 5</w:t>
      </w:r>
      <w:r>
        <w:t xml:space="preserve"> (mort de Platon) et </w:t>
      </w:r>
      <w:r w:rsidR="00F03249">
        <w:t>V</w:t>
      </w:r>
      <w:r>
        <w:t xml:space="preserve">, 7 (Plotin) jusque 66 (sur les échanges entre Alexandre et </w:t>
      </w:r>
      <w:proofErr w:type="spellStart"/>
      <w:r>
        <w:t>Didime</w:t>
      </w:r>
      <w:proofErr w:type="spellEnd"/>
      <w:r>
        <w:t>) avec un morceau de parchemin séparé</w:t>
      </w:r>
      <w:r>
        <w:br/>
        <w:t xml:space="preserve">AB XIX 1736 (Haute-Saône), fragment 1 sur un registre coté B-8153, daté de 1737-1760: </w:t>
      </w:r>
      <w:r w:rsidR="00F03249" w:rsidRPr="00F03249">
        <w:rPr>
          <w:b/>
          <w:i/>
        </w:rPr>
        <w:t xml:space="preserve">Speculum </w:t>
      </w:r>
      <w:proofErr w:type="spellStart"/>
      <w:r w:rsidR="00F03249" w:rsidRPr="00F03249">
        <w:rPr>
          <w:b/>
          <w:i/>
        </w:rPr>
        <w:t>historiale</w:t>
      </w:r>
      <w:proofErr w:type="spellEnd"/>
      <w:r w:rsidR="00F03249">
        <w:rPr>
          <w:i/>
        </w:rPr>
        <w:t xml:space="preserve"> </w:t>
      </w:r>
      <w:r w:rsidR="00F03249">
        <w:t>XXV</w:t>
      </w:r>
      <w:r>
        <w:t xml:space="preserve">, c. 88-90 et </w:t>
      </w:r>
      <w:r w:rsidR="00F03249">
        <w:t>s</w:t>
      </w:r>
      <w:r>
        <w:t>ur l'autre feuillet: fin de la table des matières du livre 26 et c</w:t>
      </w:r>
      <w:r w:rsidR="00F03249">
        <w:t>.</w:t>
      </w:r>
      <w:r>
        <w:t xml:space="preserve"> 1-3</w:t>
      </w:r>
    </w:p>
    <w:p w:rsidR="00D211EF" w:rsidRDefault="00246261" w:rsidP="00246261">
      <w:pPr>
        <w:pStyle w:val="Paragraphedeliste"/>
        <w:numPr>
          <w:ilvl w:val="0"/>
          <w:numId w:val="1"/>
        </w:numPr>
      </w:pPr>
      <w:r>
        <w:t>AB XIX 1736 (Rhin [Bas et Haut]), fragment rendu en 1943 à Strasbourg</w:t>
      </w:r>
      <w:r w:rsidR="005C0811">
        <w:t>, devenu :</w:t>
      </w:r>
      <w:r>
        <w:t xml:space="preserve"> Archives départementales du Bas-Rhin J suppl. 1985: </w:t>
      </w:r>
      <w:proofErr w:type="spellStart"/>
      <w:r w:rsidRPr="00246261">
        <w:rPr>
          <w:b/>
        </w:rPr>
        <w:t>Bartholomaeus</w:t>
      </w:r>
      <w:proofErr w:type="spellEnd"/>
      <w:r w:rsidRPr="00246261">
        <w:rPr>
          <w:b/>
        </w:rPr>
        <w:t xml:space="preserve"> </w:t>
      </w:r>
      <w:proofErr w:type="spellStart"/>
      <w:r w:rsidRPr="00246261">
        <w:rPr>
          <w:b/>
        </w:rPr>
        <w:t>Anglicus</w:t>
      </w:r>
      <w:proofErr w:type="spellEnd"/>
      <w:r w:rsidRPr="00246261">
        <w:rPr>
          <w:b/>
        </w:rPr>
        <w:t xml:space="preserve">, </w:t>
      </w:r>
      <w:r w:rsidRPr="00246261">
        <w:rPr>
          <w:b/>
          <w:i/>
        </w:rPr>
        <w:t xml:space="preserve">De </w:t>
      </w:r>
      <w:proofErr w:type="spellStart"/>
      <w:r w:rsidRPr="00246261">
        <w:rPr>
          <w:b/>
          <w:i/>
        </w:rPr>
        <w:t>proprietatibus</w:t>
      </w:r>
      <w:proofErr w:type="spellEnd"/>
      <w:r w:rsidRPr="00246261">
        <w:rPr>
          <w:b/>
          <w:i/>
        </w:rPr>
        <w:t xml:space="preserve"> </w:t>
      </w:r>
      <w:proofErr w:type="spellStart"/>
      <w:r w:rsidRPr="00246261">
        <w:rPr>
          <w:b/>
          <w:i/>
        </w:rPr>
        <w:t>rerum</w:t>
      </w:r>
      <w:proofErr w:type="spellEnd"/>
      <w:r>
        <w:t>, lib. 7, cap. 54-57 et cap. 64-66</w:t>
      </w:r>
    </w:p>
    <w:p w:rsidR="00207B13" w:rsidRDefault="00207B13" w:rsidP="00207B13">
      <w:r>
        <w:t>Une directive a imposé en 1925 d'envoyer les fragments des AD de province vers Paris, ce qui a été fait avec plus ou moins de zèle par les archivistes de provinces, souvent très peu de zèle. Pour la Meuse, beaucoup: j'ai ainsi identifié deux fragments anciens de St.-</w:t>
      </w:r>
      <w:proofErr w:type="spellStart"/>
      <w:r>
        <w:t>Mihiel</w:t>
      </w:r>
      <w:proofErr w:type="spellEnd"/>
      <w:r>
        <w:t xml:space="preserve"> partis en 1925 de Bar-le-Duc.</w:t>
      </w:r>
    </w:p>
    <w:p w:rsidR="00207B13" w:rsidRDefault="00207B13" w:rsidP="00207B13">
      <w:r>
        <w:t xml:space="preserve">A Paris pendant l'occupation en 1943, l'archiviste de Strasbourg est venu tout récupérer. Cela n'a pas fait un </w:t>
      </w:r>
      <w:proofErr w:type="spellStart"/>
      <w:r>
        <w:t>xième</w:t>
      </w:r>
      <w:proofErr w:type="spellEnd"/>
      <w:r>
        <w:t xml:space="preserve"> aller-retour avec Paris après 1945. Je n'ai donc pas vu les originaux de ces fragments. Seul reste en place un petit descriptif sommaire que je t'ai donné pour Barthélémy. </w:t>
      </w:r>
      <w:r>
        <w:br/>
        <w:t xml:space="preserve">Pour le Barthélémy et VB que j'avais retrouvés aux AD de Nancy, il faudrait que je recherche des photos mais je presque sûr de tes les avoir données. </w:t>
      </w:r>
    </w:p>
    <w:p w:rsidR="005C0811" w:rsidRPr="005C0811" w:rsidRDefault="005C0811" w:rsidP="005C0811">
      <w:pPr>
        <w:spacing w:after="100" w:line="240" w:lineRule="auto"/>
        <w:rPr>
          <w:rFonts w:ascii="Times New Roman" w:eastAsia="Times New Roman" w:hAnsi="Times New Roman" w:cs="Times New Roman"/>
          <w:sz w:val="24"/>
          <w:szCs w:val="24"/>
          <w:lang w:eastAsia="fr-BE"/>
        </w:rPr>
      </w:pPr>
    </w:p>
    <w:p w:rsidR="005C0811" w:rsidRDefault="00DA41AD" w:rsidP="005C0811">
      <w:pPr>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Pour Strasbourg, l</w:t>
      </w:r>
      <w:r w:rsidR="005C0811" w:rsidRPr="005C0811">
        <w:rPr>
          <w:rFonts w:ascii="Times New Roman" w:eastAsia="Times New Roman" w:hAnsi="Times New Roman" w:cs="Times New Roman"/>
          <w:sz w:val="24"/>
          <w:szCs w:val="24"/>
          <w:lang w:eastAsia="fr-BE"/>
        </w:rPr>
        <w:t>a cote AB XIX n'est plus valide, mais qui le sait encore puisque même les gens de l'</w:t>
      </w:r>
      <w:proofErr w:type="spellStart"/>
      <w:r w:rsidR="005C0811" w:rsidRPr="005C0811">
        <w:rPr>
          <w:rFonts w:ascii="Times New Roman" w:eastAsia="Times New Roman" w:hAnsi="Times New Roman" w:cs="Times New Roman"/>
          <w:sz w:val="24"/>
          <w:szCs w:val="24"/>
          <w:lang w:eastAsia="fr-BE"/>
        </w:rPr>
        <w:t>IRHT</w:t>
      </w:r>
      <w:proofErr w:type="spellEnd"/>
      <w:r w:rsidR="005C0811" w:rsidRPr="005C0811">
        <w:rPr>
          <w:rFonts w:ascii="Times New Roman" w:eastAsia="Times New Roman" w:hAnsi="Times New Roman" w:cs="Times New Roman"/>
          <w:sz w:val="24"/>
          <w:szCs w:val="24"/>
          <w:lang w:eastAsia="fr-BE"/>
        </w:rPr>
        <w:t xml:space="preserve"> comme Colette </w:t>
      </w:r>
      <w:proofErr w:type="spellStart"/>
      <w:r w:rsidR="005C0811" w:rsidRPr="005C0811">
        <w:rPr>
          <w:rFonts w:ascii="Times New Roman" w:eastAsia="Times New Roman" w:hAnsi="Times New Roman" w:cs="Times New Roman"/>
          <w:sz w:val="24"/>
          <w:szCs w:val="24"/>
          <w:lang w:eastAsia="fr-BE"/>
        </w:rPr>
        <w:t>Jeudy</w:t>
      </w:r>
      <w:proofErr w:type="spellEnd"/>
      <w:r w:rsidR="005C0811" w:rsidRPr="005C0811">
        <w:rPr>
          <w:rFonts w:ascii="Times New Roman" w:eastAsia="Times New Roman" w:hAnsi="Times New Roman" w:cs="Times New Roman"/>
          <w:sz w:val="24"/>
          <w:szCs w:val="24"/>
          <w:lang w:eastAsia="fr-BE"/>
        </w:rPr>
        <w:t xml:space="preserve"> et Louis Holz à propos d'un fragment de </w:t>
      </w:r>
      <w:proofErr w:type="spellStart"/>
      <w:r w:rsidR="005C0811" w:rsidRPr="005C0811">
        <w:rPr>
          <w:rFonts w:ascii="Times New Roman" w:eastAsia="Times New Roman" w:hAnsi="Times New Roman" w:cs="Times New Roman"/>
          <w:sz w:val="24"/>
          <w:szCs w:val="24"/>
          <w:lang w:eastAsia="fr-BE"/>
        </w:rPr>
        <w:t>Priscien</w:t>
      </w:r>
      <w:proofErr w:type="spellEnd"/>
      <w:r w:rsidR="005C0811" w:rsidRPr="005C0811">
        <w:rPr>
          <w:rFonts w:ascii="Times New Roman" w:eastAsia="Times New Roman" w:hAnsi="Times New Roman" w:cs="Times New Roman"/>
          <w:sz w:val="24"/>
          <w:szCs w:val="24"/>
          <w:lang w:eastAsia="fr-BE"/>
        </w:rPr>
        <w:t xml:space="preserve"> du 9e siècle l'utilisent, ce qui tendraient à prouver qu'ils ne l'ont pas vu, mais si en fait, car une petite fiche fait état d'une correspondance avec l'archiviste de Strasbourg qui enjoint d'utiliser la nouvelle cote aux AD du Bas-Rhin à Strasbourg: J suppl. 1985-[numéro du fragment dans la liasse]. Dans le cas de Barth. </w:t>
      </w:r>
      <w:proofErr w:type="gramStart"/>
      <w:r w:rsidR="005C0811" w:rsidRPr="005C0811">
        <w:rPr>
          <w:rFonts w:ascii="Times New Roman" w:eastAsia="Times New Roman" w:hAnsi="Times New Roman" w:cs="Times New Roman"/>
          <w:sz w:val="24"/>
          <w:szCs w:val="24"/>
          <w:lang w:eastAsia="fr-BE"/>
        </w:rPr>
        <w:t>je</w:t>
      </w:r>
      <w:proofErr w:type="gramEnd"/>
      <w:r w:rsidR="005C0811" w:rsidRPr="005C0811">
        <w:rPr>
          <w:rFonts w:ascii="Times New Roman" w:eastAsia="Times New Roman" w:hAnsi="Times New Roman" w:cs="Times New Roman"/>
          <w:sz w:val="24"/>
          <w:szCs w:val="24"/>
          <w:lang w:eastAsia="fr-BE"/>
        </w:rPr>
        <w:t xml:space="preserve"> ne connais pas ce dernier chiffre.</w:t>
      </w:r>
    </w:p>
    <w:p w:rsidR="00DA41AD" w:rsidRDefault="00DA41AD" w:rsidP="005C0811">
      <w:pPr>
        <w:rPr>
          <w:rFonts w:ascii="Times New Roman" w:eastAsia="Times New Roman" w:hAnsi="Times New Roman" w:cs="Times New Roman"/>
          <w:sz w:val="24"/>
          <w:szCs w:val="24"/>
          <w:lang w:eastAsia="fr-BE"/>
        </w:rPr>
      </w:pPr>
    </w:p>
    <w:p w:rsidR="00DA41AD" w:rsidRDefault="00DA41AD" w:rsidP="005C0811">
      <w:pPr>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Les cotes AB XIX sont classées par départements.</w:t>
      </w:r>
    </w:p>
    <w:p w:rsidR="00DA41AD" w:rsidRPr="005C0811" w:rsidRDefault="00DA41AD" w:rsidP="005C0811">
      <w:r w:rsidRPr="00DA41AD">
        <w:t>AB XIX 1733 (Morbihan), fragment 5</w:t>
      </w:r>
      <w:r>
        <w:t> : fragment d’une encyclopédie, sur l’ours (57 lignes conservées, réglé à 2 col. hauteur supérieur à 275 mm, largeur 200 mm).</w:t>
      </w:r>
    </w:p>
    <w:sectPr w:rsidR="00DA41AD" w:rsidRPr="005C0811" w:rsidSect="00AA76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637B7"/>
    <w:multiLevelType w:val="hybridMultilevel"/>
    <w:tmpl w:val="4A18E066"/>
    <w:lvl w:ilvl="0" w:tplc="9822DEC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08"/>
  <w:hyphenationZone w:val="425"/>
  <w:characterSpacingControl w:val="doNotCompress"/>
  <w:compat/>
  <w:rsids>
    <w:rsidRoot w:val="00246261"/>
    <w:rsid w:val="00157AEF"/>
    <w:rsid w:val="00203719"/>
    <w:rsid w:val="00207B13"/>
    <w:rsid w:val="00246261"/>
    <w:rsid w:val="002D590F"/>
    <w:rsid w:val="004E5421"/>
    <w:rsid w:val="005C0811"/>
    <w:rsid w:val="00AA76C9"/>
    <w:rsid w:val="00D573F3"/>
    <w:rsid w:val="00DA41AD"/>
    <w:rsid w:val="00F0324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6261"/>
    <w:pPr>
      <w:ind w:left="720"/>
      <w:contextualSpacing/>
    </w:pPr>
  </w:style>
</w:styles>
</file>

<file path=word/webSettings.xml><?xml version="1.0" encoding="utf-8"?>
<w:webSettings xmlns:r="http://schemas.openxmlformats.org/officeDocument/2006/relationships" xmlns:w="http://schemas.openxmlformats.org/wordprocessingml/2006/main">
  <w:divs>
    <w:div w:id="1102412059">
      <w:bodyDiv w:val="1"/>
      <w:marLeft w:val="0"/>
      <w:marRight w:val="0"/>
      <w:marTop w:val="0"/>
      <w:marBottom w:val="0"/>
      <w:divBdr>
        <w:top w:val="none" w:sz="0" w:space="0" w:color="auto"/>
        <w:left w:val="none" w:sz="0" w:space="0" w:color="auto"/>
        <w:bottom w:val="none" w:sz="0" w:space="0" w:color="auto"/>
        <w:right w:val="none" w:sz="0" w:space="0" w:color="auto"/>
      </w:divBdr>
      <w:divsChild>
        <w:div w:id="1820535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6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411</Words>
  <Characters>2266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Draelants</dc:creator>
  <cp:lastModifiedBy>Isabelle Draelants</cp:lastModifiedBy>
  <cp:revision>5</cp:revision>
  <dcterms:created xsi:type="dcterms:W3CDTF">2013-10-22T09:59:00Z</dcterms:created>
  <dcterms:modified xsi:type="dcterms:W3CDTF">2014-08-10T16:59:00Z</dcterms:modified>
</cp:coreProperties>
</file>