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A6C1" w14:textId="2588CD6E" w:rsidR="000421CF" w:rsidRDefault="00316D56" w:rsidP="00A612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E75">
        <w:rPr>
          <w:rFonts w:ascii="Times New Roman" w:hAnsi="Times New Roman" w:cs="Times New Roman"/>
          <w:b/>
          <w:sz w:val="22"/>
          <w:szCs w:val="22"/>
        </w:rPr>
        <w:t>Programme</w:t>
      </w:r>
      <w:r w:rsidR="00A61285" w:rsidRPr="006B1E75">
        <w:rPr>
          <w:rFonts w:ascii="Times New Roman" w:hAnsi="Times New Roman" w:cs="Times New Roman"/>
          <w:b/>
          <w:sz w:val="22"/>
          <w:szCs w:val="22"/>
        </w:rPr>
        <w:t xml:space="preserve"> du colloque : « Stendhal historien » 17-18 mars 2016</w:t>
      </w:r>
    </w:p>
    <w:p w14:paraId="37FAAB15" w14:textId="6A2AE401" w:rsidR="002266C0" w:rsidRDefault="002266C0" w:rsidP="00A612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Maison des Langues</w:t>
      </w:r>
    </w:p>
    <w:p w14:paraId="009A8BE0" w14:textId="43F4BC35" w:rsidR="002266C0" w:rsidRDefault="002266C0" w:rsidP="00A612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Université Grenoble-Alpes</w:t>
      </w:r>
    </w:p>
    <w:p w14:paraId="26822750" w14:textId="0A79E032" w:rsidR="002266C0" w:rsidRDefault="002266C0" w:rsidP="00A61285">
      <w:pPr>
        <w:jc w:val="center"/>
        <w:rPr>
          <w:rFonts w:ascii="Times New Roman" w:hAnsi="Times New Roman" w:cs="Times New Roman"/>
          <w:b/>
        </w:rPr>
      </w:pPr>
      <w:r w:rsidRPr="007A4586">
        <w:rPr>
          <w:rFonts w:ascii="Times New Roman" w:hAnsi="Times New Roman" w:cs="Times New Roman"/>
          <w:b/>
        </w:rPr>
        <w:t>(responsable</w:t>
      </w:r>
      <w:r>
        <w:rPr>
          <w:rFonts w:ascii="Times New Roman" w:hAnsi="Times New Roman" w:cs="Times New Roman"/>
          <w:b/>
        </w:rPr>
        <w:t> :</w:t>
      </w:r>
      <w:r w:rsidRPr="007A4586">
        <w:rPr>
          <w:rFonts w:ascii="Times New Roman" w:hAnsi="Times New Roman" w:cs="Times New Roman"/>
          <w:b/>
        </w:rPr>
        <w:t xml:space="preserve"> Catherine Mariette)</w:t>
      </w:r>
    </w:p>
    <w:p w14:paraId="1EE52110" w14:textId="77777777" w:rsidR="002266C0" w:rsidRPr="006B1E75" w:rsidRDefault="002266C0" w:rsidP="00A612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3B5A6FB3" w14:textId="77777777" w:rsidR="00A61285" w:rsidRPr="006B1E75" w:rsidRDefault="00A61285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B80401" w14:textId="43AC3FBC" w:rsidR="00A61285" w:rsidRPr="006B1E75" w:rsidRDefault="00A61285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b/>
          <w:sz w:val="22"/>
          <w:szCs w:val="22"/>
        </w:rPr>
        <w:t>Comité scientifique </w:t>
      </w:r>
      <w:r w:rsidRPr="006B1E75">
        <w:rPr>
          <w:rFonts w:ascii="Times New Roman" w:hAnsi="Times New Roman" w:cs="Times New Roman"/>
          <w:sz w:val="22"/>
          <w:szCs w:val="22"/>
        </w:rPr>
        <w:t>:</w:t>
      </w:r>
    </w:p>
    <w:p w14:paraId="7019D245" w14:textId="77777777" w:rsidR="00A61285" w:rsidRPr="006B1E75" w:rsidRDefault="00A61285" w:rsidP="00A61285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Francesco Spandri (Université Roma 3)</w:t>
      </w:r>
    </w:p>
    <w:p w14:paraId="29A48BD7" w14:textId="77777777" w:rsidR="00A61285" w:rsidRPr="006B1E75" w:rsidRDefault="00A61285" w:rsidP="00A61285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Damien Zanone (Université catholique de Louvain-la neuve)</w:t>
      </w:r>
    </w:p>
    <w:p w14:paraId="28958ACD" w14:textId="77777777" w:rsidR="00A61285" w:rsidRPr="006B1E75" w:rsidRDefault="00A61285" w:rsidP="00A61285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Marie Parmentier (Université de Poitiers)</w:t>
      </w:r>
    </w:p>
    <w:p w14:paraId="0BFAB032" w14:textId="1C1872A9" w:rsidR="00A61285" w:rsidRPr="006B1E75" w:rsidRDefault="0098502B" w:rsidP="00A61285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Maria Scott (U</w:t>
      </w:r>
      <w:r w:rsidR="00A61285" w:rsidRPr="006B1E75">
        <w:rPr>
          <w:rFonts w:ascii="Times New Roman" w:hAnsi="Times New Roman" w:cs="Times New Roman"/>
          <w:sz w:val="22"/>
          <w:szCs w:val="22"/>
        </w:rPr>
        <w:t>niversity of Exeter)</w:t>
      </w:r>
    </w:p>
    <w:p w14:paraId="2B4619D9" w14:textId="77777777" w:rsidR="00A61285" w:rsidRPr="006B1E75" w:rsidRDefault="00A61285" w:rsidP="00A61285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Gérard Gengembre (Université de Caen)</w:t>
      </w:r>
    </w:p>
    <w:p w14:paraId="4215D79A" w14:textId="1E710000" w:rsidR="00A61285" w:rsidRPr="006B1E75" w:rsidRDefault="00A61285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19172C" w14:textId="77777777" w:rsidR="00FB2B8F" w:rsidRPr="006B1E75" w:rsidRDefault="00FB2B8F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9AE3C0" w14:textId="28459897" w:rsidR="00FB2B8F" w:rsidRPr="006B1E75" w:rsidRDefault="00FB2B8F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b/>
          <w:sz w:val="22"/>
          <w:szCs w:val="22"/>
        </w:rPr>
        <w:t>Jeudi 17 mars 2016</w:t>
      </w:r>
      <w:r w:rsidR="005D3734" w:rsidRPr="006B1E75">
        <w:rPr>
          <w:rFonts w:ascii="Times New Roman" w:hAnsi="Times New Roman" w:cs="Times New Roman"/>
          <w:b/>
          <w:sz w:val="22"/>
          <w:szCs w:val="22"/>
        </w:rPr>
        <w:t> </w:t>
      </w:r>
      <w:r w:rsidR="005D3734" w:rsidRPr="006B1E75">
        <w:rPr>
          <w:rFonts w:ascii="Times New Roman" w:hAnsi="Times New Roman" w:cs="Times New Roman"/>
          <w:sz w:val="22"/>
          <w:szCs w:val="22"/>
        </w:rPr>
        <w:t>:</w:t>
      </w:r>
    </w:p>
    <w:p w14:paraId="6DD96BBB" w14:textId="788D225B" w:rsidR="00ED7307" w:rsidRPr="006B1E75" w:rsidRDefault="00ED730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t>13h30 : accueil</w:t>
      </w:r>
    </w:p>
    <w:p w14:paraId="33BBD65A" w14:textId="77777777" w:rsidR="00334C57" w:rsidRPr="006B1E75" w:rsidRDefault="00334C5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</w:p>
    <w:p w14:paraId="30DA5221" w14:textId="68136ECB" w:rsidR="00ED7307" w:rsidRPr="006B1E75" w:rsidRDefault="00ED730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t>14h : Conférence plénière :</w:t>
      </w:r>
    </w:p>
    <w:p w14:paraId="3CC2E185" w14:textId="75243394" w:rsidR="00E75167" w:rsidRPr="006B1E75" w:rsidRDefault="00ED730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Gérald </w:t>
      </w:r>
      <w:r w:rsidR="00E22D5F" w:rsidRPr="006B1E75">
        <w:rPr>
          <w:rFonts w:ascii="Times New Roman" w:hAnsi="Times New Roman" w:cs="Times New Roman"/>
          <w:color w:val="2C2C2C"/>
          <w:sz w:val="22"/>
          <w:szCs w:val="22"/>
        </w:rPr>
        <w:t>Rannaud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 (Université Grenoble Alpes)</w:t>
      </w:r>
      <w:r w:rsidR="00097A15" w:rsidRPr="006B1E75">
        <w:rPr>
          <w:rFonts w:ascii="Times New Roman" w:hAnsi="Times New Roman" w:cs="Times New Roman"/>
          <w:color w:val="2C2C2C"/>
          <w:sz w:val="22"/>
          <w:szCs w:val="22"/>
        </w:rPr>
        <w:t> : « Stendhal historien »</w:t>
      </w:r>
    </w:p>
    <w:p w14:paraId="5B57B3AD" w14:textId="77777777" w:rsidR="00334C57" w:rsidRPr="006B1E75" w:rsidRDefault="00334C5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</w:p>
    <w:p w14:paraId="6C8D5883" w14:textId="33216953" w:rsidR="00D25AFD" w:rsidRPr="006B1E75" w:rsidRDefault="00334C57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b/>
          <w:color w:val="2C2C2C"/>
          <w:sz w:val="22"/>
          <w:szCs w:val="22"/>
        </w:rPr>
        <w:t>Avec l’Histoire</w:t>
      </w:r>
    </w:p>
    <w:p w14:paraId="0BDBE17E" w14:textId="60D18842" w:rsidR="00E75167" w:rsidRPr="006B1E75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C2C2C"/>
          <w:sz w:val="22"/>
          <w:szCs w:val="22"/>
        </w:rPr>
        <w:t>15h</w:t>
      </w:r>
      <w:r w:rsidR="00E75167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 : </w:t>
      </w:r>
      <w:r w:rsidR="00E75167" w:rsidRPr="006B1E75">
        <w:rPr>
          <w:rFonts w:ascii="Times New Roman" w:hAnsi="Times New Roman" w:cs="Times New Roman"/>
          <w:sz w:val="22"/>
          <w:szCs w:val="22"/>
        </w:rPr>
        <w:t>Sylvain Venayre</w:t>
      </w:r>
      <w:r w:rsidR="00D25AFD" w:rsidRPr="006B1E75">
        <w:rPr>
          <w:rFonts w:ascii="Times New Roman" w:hAnsi="Times New Roman" w:cs="Times New Roman"/>
          <w:sz w:val="22"/>
          <w:szCs w:val="22"/>
        </w:rPr>
        <w:t xml:space="preserve"> (Université Grenoble Alpes)</w:t>
      </w:r>
      <w:r w:rsidR="00E75167" w:rsidRPr="006B1E75">
        <w:rPr>
          <w:rFonts w:ascii="Times New Roman" w:hAnsi="Times New Roman" w:cs="Times New Roman"/>
          <w:sz w:val="22"/>
          <w:szCs w:val="22"/>
        </w:rPr>
        <w:t> : « Stendhal, historien en voyage : le cas des Mémoires d'un touriste »</w:t>
      </w:r>
    </w:p>
    <w:p w14:paraId="30825997" w14:textId="1E9C15D4" w:rsidR="00D25AFD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C2C2C"/>
          <w:sz w:val="22"/>
          <w:szCs w:val="22"/>
        </w:rPr>
        <w:t>15</w:t>
      </w:r>
      <w:r w:rsidR="00D25AFD" w:rsidRPr="006B1E75">
        <w:rPr>
          <w:rFonts w:ascii="Times New Roman" w:hAnsi="Times New Roman" w:cs="Times New Roman"/>
          <w:color w:val="2C2C2C"/>
          <w:sz w:val="22"/>
          <w:szCs w:val="22"/>
        </w:rPr>
        <w:t>h</w:t>
      </w:r>
      <w:r>
        <w:rPr>
          <w:rFonts w:ascii="Times New Roman" w:hAnsi="Times New Roman" w:cs="Times New Roman"/>
          <w:color w:val="2C2C2C"/>
          <w:sz w:val="22"/>
          <w:szCs w:val="22"/>
        </w:rPr>
        <w:t>30</w:t>
      </w:r>
      <w:r w:rsidR="00D25AFD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 : Laure Lévêque (Université de Toulon) : </w:t>
      </w:r>
      <w:r w:rsidR="00D25AFD" w:rsidRPr="006B1E75">
        <w:rPr>
          <w:rFonts w:ascii="Times New Roman" w:hAnsi="Times New Roman" w:cs="Times New Roman"/>
          <w:sz w:val="22"/>
          <w:szCs w:val="22"/>
        </w:rPr>
        <w:t xml:space="preserve">« Au détour du moment Guizot : les « Voyages en France » ou le </w:t>
      </w:r>
      <w:r w:rsidR="00D25AFD" w:rsidRPr="006B1E75">
        <w:rPr>
          <w:rFonts w:ascii="Times New Roman" w:hAnsi="Times New Roman" w:cs="Times New Roman"/>
          <w:i/>
          <w:iCs/>
          <w:sz w:val="22"/>
          <w:szCs w:val="22"/>
        </w:rPr>
        <w:t>Tableau de la France</w:t>
      </w:r>
      <w:r w:rsidR="00D25AFD" w:rsidRPr="006B1E75">
        <w:rPr>
          <w:rFonts w:ascii="Times New Roman" w:hAnsi="Times New Roman" w:cs="Times New Roman"/>
          <w:sz w:val="22"/>
          <w:szCs w:val="22"/>
        </w:rPr>
        <w:t xml:space="preserve"> de Stendhal »</w:t>
      </w:r>
    </w:p>
    <w:p w14:paraId="61653F5D" w14:textId="77777777" w:rsidR="009A5589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FE2627" w14:textId="01A67E54" w:rsidR="009A5589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Pause</w:t>
      </w:r>
    </w:p>
    <w:p w14:paraId="050A9298" w14:textId="77777777" w:rsidR="009A5589" w:rsidRPr="006B1E75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F114AC" w14:textId="58057AF7" w:rsidR="00C84A68" w:rsidRPr="006B1E75" w:rsidRDefault="00C84A68" w:rsidP="007A63C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 xml:space="preserve">16h30 : Aurélien Lignereux : </w:t>
      </w:r>
      <w:r w:rsidR="00265CC8" w:rsidRPr="006B1E75">
        <w:rPr>
          <w:rFonts w:ascii="Times New Roman" w:hAnsi="Times New Roman" w:cs="Times New Roman"/>
          <w:sz w:val="22"/>
          <w:szCs w:val="22"/>
        </w:rPr>
        <w:t>« </w:t>
      </w:r>
      <w:r w:rsidR="00265CC8" w:rsidRPr="006B1E75">
        <w:rPr>
          <w:rFonts w:ascii="Times New Roman" w:hAnsi="Times New Roman" w:cs="Times New Roman"/>
          <w:bCs/>
          <w:sz w:val="22"/>
          <w:szCs w:val="22"/>
        </w:rPr>
        <w:t>Pratiques historiennes d’une génération : Henri Beyle et ses pairs”</w:t>
      </w:r>
    </w:p>
    <w:p w14:paraId="4EB93B58" w14:textId="701451F4" w:rsidR="004605EA" w:rsidRPr="006B1E75" w:rsidRDefault="004605EA" w:rsidP="004605EA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bCs/>
          <w:sz w:val="22"/>
          <w:szCs w:val="22"/>
        </w:rPr>
        <w:t xml:space="preserve">17h : </w:t>
      </w:r>
      <w:r w:rsidR="000A24CE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François Vanoosthuyse (Université Sorbonne nouvelle) : </w:t>
      </w:r>
      <w:r w:rsidR="000A24CE" w:rsidRPr="006B1E75">
        <w:rPr>
          <w:rFonts w:ascii="Times New Roman" w:hAnsi="Times New Roman" w:cs="Times New Roman"/>
          <w:sz w:val="22"/>
          <w:szCs w:val="22"/>
        </w:rPr>
        <w:t xml:space="preserve">Stendhal et l'historiographie bonapartiste </w:t>
      </w:r>
    </w:p>
    <w:p w14:paraId="4BB90E14" w14:textId="155DE8D0" w:rsidR="004605EA" w:rsidRPr="006B1E75" w:rsidRDefault="004605EA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</w:p>
    <w:p w14:paraId="01EE5D6A" w14:textId="77777777" w:rsidR="00D25AFD" w:rsidRPr="006B1E75" w:rsidRDefault="00D25AFD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66416" w14:textId="458E77BE" w:rsidR="00E75167" w:rsidRPr="006B1E75" w:rsidRDefault="00D25AFD" w:rsidP="007A63CA">
      <w:pPr>
        <w:jc w:val="both"/>
        <w:rPr>
          <w:rFonts w:ascii="Times New Roman" w:hAnsi="Times New Roman" w:cs="Times New Roman"/>
          <w:b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b/>
          <w:color w:val="2C2C2C"/>
          <w:sz w:val="22"/>
          <w:szCs w:val="22"/>
        </w:rPr>
        <w:t xml:space="preserve">Vendredi 18 mars matin : </w:t>
      </w:r>
      <w:r w:rsidR="004605EA" w:rsidRPr="006B1E75">
        <w:rPr>
          <w:rFonts w:ascii="Times New Roman" w:hAnsi="Times New Roman" w:cs="Times New Roman"/>
          <w:b/>
          <w:color w:val="2C2C2C"/>
          <w:sz w:val="22"/>
          <w:szCs w:val="22"/>
        </w:rPr>
        <w:t xml:space="preserve">Histoire, </w:t>
      </w:r>
      <w:r w:rsidR="00B56E7C" w:rsidRPr="006B1E75">
        <w:rPr>
          <w:rFonts w:ascii="Times New Roman" w:hAnsi="Times New Roman" w:cs="Times New Roman"/>
          <w:b/>
          <w:color w:val="2C2C2C"/>
          <w:sz w:val="22"/>
          <w:szCs w:val="22"/>
        </w:rPr>
        <w:t>biographie</w:t>
      </w:r>
      <w:r w:rsidR="004605EA" w:rsidRPr="006B1E75">
        <w:rPr>
          <w:rFonts w:ascii="Times New Roman" w:hAnsi="Times New Roman" w:cs="Times New Roman"/>
          <w:b/>
          <w:color w:val="2C2C2C"/>
          <w:sz w:val="22"/>
          <w:szCs w:val="22"/>
        </w:rPr>
        <w:t>, Mémoires</w:t>
      </w:r>
    </w:p>
    <w:p w14:paraId="69904402" w14:textId="6CA43C80" w:rsidR="00EF29BA" w:rsidRPr="006B1E75" w:rsidRDefault="00D25AFD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9h</w:t>
      </w:r>
      <w:r w:rsidR="00E75167" w:rsidRPr="006B1E75">
        <w:rPr>
          <w:rFonts w:ascii="Times New Roman" w:hAnsi="Times New Roman" w:cs="Times New Roman"/>
          <w:sz w:val="22"/>
          <w:szCs w:val="22"/>
        </w:rPr>
        <w:t xml:space="preserve">: </w:t>
      </w:r>
      <w:r w:rsidR="0084352B" w:rsidRPr="006B1E75">
        <w:rPr>
          <w:rFonts w:ascii="Times New Roman" w:hAnsi="Times New Roman" w:cs="Times New Roman"/>
          <w:color w:val="2C2C2C"/>
          <w:sz w:val="22"/>
          <w:szCs w:val="22"/>
        </w:rPr>
        <w:t>Francesco Manzini (University of Exeter) : « </w:t>
      </w:r>
      <w:r w:rsidR="0084352B" w:rsidRPr="006B1E75">
        <w:rPr>
          <w:rFonts w:ascii="Times New Roman" w:hAnsi="Times New Roman" w:cs="Times New Roman"/>
          <w:sz w:val="22"/>
          <w:szCs w:val="22"/>
        </w:rPr>
        <w:t>Stendhal, Plutarque et l'histoire généreuse »</w:t>
      </w:r>
    </w:p>
    <w:p w14:paraId="53E6D9BA" w14:textId="79CEF196" w:rsidR="0012378B" w:rsidRPr="006B1E75" w:rsidRDefault="00D25AFD" w:rsidP="007A6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 xml:space="preserve">9h30 : </w:t>
      </w:r>
      <w:r w:rsidR="000835CE" w:rsidRPr="006B1E75">
        <w:rPr>
          <w:rFonts w:ascii="Times New Roman" w:hAnsi="Times New Roman" w:cs="Times New Roman"/>
          <w:sz w:val="22"/>
          <w:szCs w:val="22"/>
        </w:rPr>
        <w:t>Hélène Spengler</w:t>
      </w:r>
      <w:r w:rsidRPr="006B1E75">
        <w:rPr>
          <w:rFonts w:ascii="Times New Roman" w:hAnsi="Times New Roman" w:cs="Times New Roman"/>
          <w:sz w:val="22"/>
          <w:szCs w:val="22"/>
        </w:rPr>
        <w:t xml:space="preserve"> (Université Grenoble Alpes)</w:t>
      </w:r>
      <w:r w:rsidR="00A71BAA" w:rsidRPr="006B1E75">
        <w:rPr>
          <w:rFonts w:ascii="Times New Roman" w:hAnsi="Times New Roman" w:cs="Times New Roman"/>
          <w:sz w:val="22"/>
          <w:szCs w:val="22"/>
        </w:rPr>
        <w:t xml:space="preserve"> : </w:t>
      </w:r>
      <w:r w:rsidR="0012378B" w:rsidRPr="006B1E75">
        <w:rPr>
          <w:rFonts w:ascii="Times New Roman" w:hAnsi="Times New Roman" w:cs="Times New Roman"/>
          <w:sz w:val="22"/>
          <w:szCs w:val="22"/>
        </w:rPr>
        <w:t>« 'Maxime: sur chaque incident se demander: faut-il raconter ceci philosophiquement ou le raconter narrativement selon le système de l'Arioste?</w:t>
      </w:r>
      <w:r w:rsidR="004605EA" w:rsidRPr="006B1E75">
        <w:rPr>
          <w:rFonts w:ascii="Times New Roman" w:hAnsi="Times New Roman" w:cs="Times New Roman"/>
          <w:sz w:val="22"/>
          <w:szCs w:val="22"/>
        </w:rPr>
        <w:t>’</w:t>
      </w:r>
      <w:r w:rsidR="0012378B" w:rsidRPr="006B1E75">
        <w:rPr>
          <w:rFonts w:ascii="Times New Roman" w:hAnsi="Times New Roman" w:cs="Times New Roman"/>
          <w:sz w:val="22"/>
          <w:szCs w:val="22"/>
        </w:rPr>
        <w:t xml:space="preserve"> La 'narration mêlée' dans les</w:t>
      </w:r>
      <w:r w:rsidR="0012378B" w:rsidRPr="006B1E75">
        <w:rPr>
          <w:rFonts w:ascii="Times New Roman" w:hAnsi="Times New Roman" w:cs="Times New Roman"/>
          <w:i/>
          <w:iCs/>
          <w:sz w:val="22"/>
          <w:szCs w:val="22"/>
        </w:rPr>
        <w:t xml:space="preserve"> Mémoires sur Napoléon</w:t>
      </w:r>
      <w:r w:rsidR="0012378B" w:rsidRPr="006B1E75">
        <w:rPr>
          <w:rFonts w:ascii="Times New Roman" w:hAnsi="Times New Roman" w:cs="Times New Roman"/>
          <w:sz w:val="22"/>
          <w:szCs w:val="22"/>
        </w:rPr>
        <w:t xml:space="preserve"> (1836) de Stendhal »</w:t>
      </w:r>
    </w:p>
    <w:p w14:paraId="00B8C648" w14:textId="5A3BA6FC" w:rsidR="00D25AFD" w:rsidRDefault="00D25AFD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10h : Xavier Bourdenet (Université Paris </w:t>
      </w:r>
      <w:r w:rsidR="00D31A53" w:rsidRPr="006B1E75">
        <w:rPr>
          <w:rFonts w:ascii="Times New Roman" w:hAnsi="Times New Roman" w:cs="Times New Roman"/>
          <w:color w:val="2C2C2C"/>
          <w:sz w:val="22"/>
          <w:szCs w:val="22"/>
        </w:rPr>
        <w:t>Sorbonne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) : « </w:t>
      </w:r>
      <w:r w:rsidRPr="006B1E75">
        <w:rPr>
          <w:rFonts w:ascii="Times New Roman" w:hAnsi="Times New Roman" w:cs="Times New Roman"/>
          <w:sz w:val="22"/>
          <w:szCs w:val="22"/>
        </w:rPr>
        <w:t xml:space="preserve">La voix et le regard : biographie, histoire et subjectivité dans les </w:t>
      </w:r>
      <w:r w:rsidRPr="006B1E75">
        <w:rPr>
          <w:rFonts w:ascii="Times New Roman" w:hAnsi="Times New Roman" w:cs="Times New Roman"/>
          <w:i/>
          <w:sz w:val="22"/>
          <w:szCs w:val="22"/>
        </w:rPr>
        <w:t>Vies</w:t>
      </w:r>
      <w:r w:rsidRPr="006B1E75">
        <w:rPr>
          <w:rFonts w:ascii="Times New Roman" w:hAnsi="Times New Roman" w:cs="Times New Roman"/>
          <w:sz w:val="22"/>
          <w:szCs w:val="22"/>
        </w:rPr>
        <w:t xml:space="preserve"> stendhaliennes (</w:t>
      </w:r>
      <w:r w:rsidRPr="006B1E75">
        <w:rPr>
          <w:rFonts w:ascii="Times New Roman" w:hAnsi="Times New Roman" w:cs="Times New Roman"/>
          <w:i/>
          <w:sz w:val="22"/>
          <w:szCs w:val="22"/>
        </w:rPr>
        <w:t>Vie de Napoléon</w:t>
      </w:r>
      <w:r w:rsidRPr="006B1E75">
        <w:rPr>
          <w:rFonts w:ascii="Times New Roman" w:hAnsi="Times New Roman" w:cs="Times New Roman"/>
          <w:sz w:val="22"/>
          <w:szCs w:val="22"/>
        </w:rPr>
        <w:t>,</w:t>
      </w:r>
      <w:r w:rsidRPr="006B1E75">
        <w:rPr>
          <w:rFonts w:ascii="Times New Roman" w:hAnsi="Times New Roman" w:cs="Times New Roman"/>
          <w:i/>
          <w:sz w:val="22"/>
          <w:szCs w:val="22"/>
        </w:rPr>
        <w:t xml:space="preserve"> Vie de Rossini</w:t>
      </w:r>
      <w:r w:rsidRPr="006B1E75">
        <w:rPr>
          <w:rFonts w:ascii="Times New Roman" w:hAnsi="Times New Roman" w:cs="Times New Roman"/>
          <w:sz w:val="22"/>
          <w:szCs w:val="22"/>
        </w:rPr>
        <w:t>) »</w:t>
      </w:r>
    </w:p>
    <w:p w14:paraId="60273E67" w14:textId="77777777" w:rsidR="009A5589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AD2D9E" w14:textId="6B491D54" w:rsidR="009A5589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  <w:r w:rsidRPr="006B1E75">
        <w:rPr>
          <w:rFonts w:ascii="Times New Roman" w:hAnsi="Times New Roman" w:cs="Times New Roman"/>
          <w:sz w:val="22"/>
          <w:szCs w:val="22"/>
        </w:rPr>
        <w:t>Pause</w:t>
      </w:r>
    </w:p>
    <w:p w14:paraId="663D6BCF" w14:textId="77777777" w:rsidR="009A5589" w:rsidRPr="006B1E75" w:rsidRDefault="009A5589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00A4F" w14:textId="5D9C2EB7" w:rsidR="000835CE" w:rsidRPr="006B1E75" w:rsidRDefault="004605EA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t>11</w:t>
      </w:r>
      <w:r w:rsidR="00D25AFD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h : </w:t>
      </w:r>
      <w:r w:rsidR="00C84A68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Philippe </w:t>
      </w:r>
      <w:r w:rsidR="000835CE" w:rsidRPr="006B1E75">
        <w:rPr>
          <w:rFonts w:ascii="Times New Roman" w:hAnsi="Times New Roman" w:cs="Times New Roman"/>
          <w:color w:val="2C2C2C"/>
          <w:sz w:val="22"/>
          <w:szCs w:val="22"/>
        </w:rPr>
        <w:t>Jousset</w:t>
      </w:r>
      <w:r w:rsidR="00D25AFD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 (Université de Provence)</w:t>
      </w:r>
      <w:r w:rsidR="00097A15" w:rsidRPr="006B1E75">
        <w:rPr>
          <w:rFonts w:ascii="Times New Roman" w:hAnsi="Times New Roman" w:cs="Times New Roman"/>
          <w:color w:val="2C2C2C"/>
          <w:sz w:val="22"/>
          <w:szCs w:val="22"/>
        </w:rPr>
        <w:t> : « Le comte de Ségur : un autre historien »</w:t>
      </w:r>
    </w:p>
    <w:p w14:paraId="2149859E" w14:textId="052045A2" w:rsidR="009A5589" w:rsidRPr="006B1E75" w:rsidRDefault="009A5589" w:rsidP="009A5589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>
        <w:rPr>
          <w:rFonts w:ascii="Times New Roman" w:hAnsi="Times New Roman" w:cs="Times New Roman"/>
          <w:color w:val="2C2C2C"/>
          <w:sz w:val="22"/>
          <w:szCs w:val="22"/>
        </w:rPr>
        <w:t>11h30 :</w:t>
      </w:r>
      <w:r w:rsidRPr="006B1E75">
        <w:rPr>
          <w:rFonts w:ascii="Times New Roman" w:hAnsi="Times New Roman" w:cs="Times New Roman"/>
          <w:sz w:val="22"/>
          <w:szCs w:val="22"/>
        </w:rPr>
        <w:t xml:space="preserve"> Yves Ansel (Université de Nantes) 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:</w:t>
      </w:r>
      <w:r w:rsidRPr="006B1E75">
        <w:rPr>
          <w:rFonts w:ascii="Times New Roman" w:hAnsi="Times New Roman" w:cs="Times New Roman"/>
          <w:sz w:val="22"/>
          <w:szCs w:val="22"/>
        </w:rPr>
        <w:t xml:space="preserve"> « </w:t>
      </w:r>
      <w:r w:rsidRPr="006B1E75">
        <w:rPr>
          <w:rFonts w:ascii="Times New Roman" w:hAnsi="Times New Roman" w:cs="Times New Roman"/>
          <w:bCs/>
          <w:sz w:val="22"/>
          <w:szCs w:val="22"/>
        </w:rPr>
        <w:t>L'histoire, ça sert à faire la guerre</w:t>
      </w:r>
      <w:r w:rsidRPr="006B1E75">
        <w:rPr>
          <w:rFonts w:ascii="Times New Roman" w:hAnsi="Times New Roman" w:cs="Times New Roman"/>
          <w:sz w:val="22"/>
          <w:szCs w:val="22"/>
        </w:rPr>
        <w:t> »</w:t>
      </w:r>
    </w:p>
    <w:p w14:paraId="57A5FC7D" w14:textId="24E932AB" w:rsidR="00D25AFD" w:rsidRPr="006B1E75" w:rsidRDefault="00D25AFD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</w:p>
    <w:p w14:paraId="15D41A49" w14:textId="2560F2C7" w:rsidR="00D25AFD" w:rsidRPr="006B1E75" w:rsidRDefault="00D25AFD" w:rsidP="007A63CA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b/>
          <w:color w:val="2C2C2C"/>
          <w:sz w:val="22"/>
          <w:szCs w:val="22"/>
        </w:rPr>
        <w:t xml:space="preserve">Vendredi 18 mars après-midi : </w:t>
      </w:r>
      <w:r w:rsidR="00B56E7C" w:rsidRPr="006B1E75">
        <w:rPr>
          <w:rFonts w:ascii="Times New Roman" w:hAnsi="Times New Roman" w:cs="Times New Roman"/>
          <w:b/>
          <w:color w:val="2C2C2C"/>
          <w:sz w:val="22"/>
          <w:szCs w:val="22"/>
        </w:rPr>
        <w:t>Histoire</w:t>
      </w:r>
      <w:r w:rsidR="000A24CE" w:rsidRPr="006B1E75">
        <w:rPr>
          <w:rFonts w:ascii="Times New Roman" w:hAnsi="Times New Roman" w:cs="Times New Roman"/>
          <w:b/>
          <w:color w:val="2C2C2C"/>
          <w:sz w:val="22"/>
          <w:szCs w:val="22"/>
        </w:rPr>
        <w:t>, histoire de soi,</w:t>
      </w:r>
      <w:r w:rsidR="00B56E7C" w:rsidRPr="006B1E75">
        <w:rPr>
          <w:rFonts w:ascii="Times New Roman" w:hAnsi="Times New Roman" w:cs="Times New Roman"/>
          <w:b/>
          <w:color w:val="2C2C2C"/>
          <w:sz w:val="22"/>
          <w:szCs w:val="22"/>
        </w:rPr>
        <w:t xml:space="preserve"> </w:t>
      </w:r>
      <w:r w:rsidR="0084352B" w:rsidRPr="006B1E75">
        <w:rPr>
          <w:rFonts w:ascii="Times New Roman" w:hAnsi="Times New Roman" w:cs="Times New Roman"/>
          <w:b/>
          <w:color w:val="2C2C2C"/>
          <w:sz w:val="22"/>
          <w:szCs w:val="22"/>
        </w:rPr>
        <w:t>fiction</w:t>
      </w:r>
    </w:p>
    <w:p w14:paraId="31190AED" w14:textId="4852F631" w:rsidR="009A5589" w:rsidRDefault="009A5589" w:rsidP="009A558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C2C2C"/>
          <w:sz w:val="22"/>
          <w:szCs w:val="22"/>
        </w:rPr>
        <w:t>14h</w:t>
      </w:r>
      <w:r w:rsidR="004C6AB2"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 : 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 xml:space="preserve">Brigitte Diaz (Université de Caen-Basse Normandie) : </w:t>
      </w:r>
      <w:r w:rsidRPr="006B1E75">
        <w:rPr>
          <w:rFonts w:ascii="Times New Roman" w:hAnsi="Times New Roman" w:cs="Times New Roman"/>
          <w:sz w:val="22"/>
          <w:szCs w:val="22"/>
        </w:rPr>
        <w:t>« </w:t>
      </w:r>
      <w:r w:rsidRPr="00F82739">
        <w:rPr>
          <w:rFonts w:ascii="Times New Roman" w:hAnsi="Times New Roman" w:cs="Times New Roman"/>
          <w:bCs/>
          <w:sz w:val="22"/>
          <w:szCs w:val="22"/>
        </w:rPr>
        <w:t xml:space="preserve">Stendhal "Narcisse historien": écriture de soi et écriture de l'histoire dans la </w:t>
      </w:r>
      <w:r w:rsidRPr="00F82739">
        <w:rPr>
          <w:rFonts w:ascii="Times New Roman" w:hAnsi="Times New Roman" w:cs="Times New Roman"/>
          <w:bCs/>
          <w:i/>
          <w:iCs/>
          <w:sz w:val="22"/>
          <w:szCs w:val="22"/>
        </w:rPr>
        <w:t>Vie de Henry Brulard</w:t>
      </w:r>
      <w:r w:rsidRPr="00F827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2739">
        <w:rPr>
          <w:rFonts w:ascii="Times New Roman" w:hAnsi="Times New Roman" w:cs="Times New Roman"/>
          <w:sz w:val="22"/>
          <w:szCs w:val="22"/>
        </w:rPr>
        <w:t>»</w:t>
      </w:r>
    </w:p>
    <w:p w14:paraId="5E2BF223" w14:textId="77777777" w:rsidR="009A5589" w:rsidRPr="006B1E75" w:rsidRDefault="009A5589" w:rsidP="009A5589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14h30 : </w:t>
      </w:r>
      <w:r w:rsidRPr="006B1E75">
        <w:rPr>
          <w:rFonts w:ascii="Times New Roman" w:hAnsi="Times New Roman" w:cs="Times New Roman"/>
          <w:sz w:val="22"/>
          <w:szCs w:val="22"/>
        </w:rPr>
        <w:t xml:space="preserve">Isabella Cristina Stangherlin Santucci (Université de Campinas, Brésil) : 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« </w:t>
      </w:r>
      <w:r w:rsidRPr="006B1E75">
        <w:rPr>
          <w:rFonts w:ascii="Times New Roman" w:hAnsi="Times New Roman" w:cs="Times New Roman"/>
          <w:bCs/>
          <w:color w:val="222222"/>
          <w:sz w:val="22"/>
          <w:szCs w:val="22"/>
        </w:rPr>
        <w:t>Stendhal entre l'histoire et la chronique d'un siècle</w:t>
      </w:r>
      <w:r w:rsidRPr="006B1E75">
        <w:rPr>
          <w:rFonts w:ascii="Times New Roman" w:hAnsi="Times New Roman" w:cs="Times New Roman"/>
          <w:color w:val="222222"/>
          <w:sz w:val="22"/>
          <w:szCs w:val="22"/>
        </w:rPr>
        <w:t xml:space="preserve"> dans les </w:t>
      </w:r>
      <w:r w:rsidRPr="006B1E75">
        <w:rPr>
          <w:rFonts w:ascii="Times New Roman" w:hAnsi="Times New Roman" w:cs="Times New Roman"/>
          <w:i/>
          <w:color w:val="2C2C2C"/>
          <w:sz w:val="22"/>
          <w:szCs w:val="22"/>
        </w:rPr>
        <w:t>Chroniques italiennes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 »</w:t>
      </w:r>
    </w:p>
    <w:p w14:paraId="205D8ECA" w14:textId="48035443" w:rsidR="009A5589" w:rsidRPr="009A5589" w:rsidRDefault="009A5589" w:rsidP="009A558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15h : Philippe Lammers (université de Constance, Allemagne) : </w:t>
      </w:r>
      <w:r w:rsidRPr="009A5589">
        <w:rPr>
          <w:rFonts w:ascii="Times New Roman" w:hAnsi="Times New Roman" w:cs="Times New Roman"/>
          <w:sz w:val="22"/>
          <w:szCs w:val="22"/>
        </w:rPr>
        <w:t>Écrire l’Histoire des mœurs: L‘historiographie face au roman dans les ‘Chroniques pour l’Angleterre’</w:t>
      </w:r>
    </w:p>
    <w:p w14:paraId="78BCBD48" w14:textId="51681C3D" w:rsidR="009A5589" w:rsidRPr="006B1E75" w:rsidRDefault="009A5589" w:rsidP="009A5589">
      <w:pPr>
        <w:jc w:val="both"/>
        <w:rPr>
          <w:rFonts w:ascii="Times New Roman" w:hAnsi="Times New Roman" w:cs="Times New Roman"/>
          <w:color w:val="2C2C2C"/>
          <w:sz w:val="22"/>
          <w:szCs w:val="22"/>
        </w:rPr>
      </w:pPr>
      <w:r w:rsidRPr="006B1E75">
        <w:rPr>
          <w:rFonts w:ascii="Times New Roman" w:hAnsi="Times New Roman" w:cs="Times New Roman"/>
          <w:color w:val="2C2C2C"/>
          <w:sz w:val="22"/>
          <w:szCs w:val="22"/>
        </w:rPr>
        <w:lastRenderedPageBreak/>
        <w:t>15h</w:t>
      </w:r>
      <w:r>
        <w:rPr>
          <w:rFonts w:ascii="Times New Roman" w:hAnsi="Times New Roman" w:cs="Times New Roman"/>
          <w:color w:val="2C2C2C"/>
          <w:sz w:val="22"/>
          <w:szCs w:val="22"/>
        </w:rPr>
        <w:t>30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 : Boris Lyon-Caen (Université Paris-Sorbonne) : « Les personnages devant l’histoire</w:t>
      </w:r>
      <w:r w:rsidR="00375CD2">
        <w:rPr>
          <w:rFonts w:ascii="Times New Roman" w:hAnsi="Times New Roman" w:cs="Times New Roman"/>
          <w:color w:val="2C2C2C"/>
          <w:sz w:val="22"/>
          <w:szCs w:val="22"/>
        </w:rPr>
        <w:t xml:space="preserve"> (</w:t>
      </w:r>
      <w:r w:rsidR="00375CD2">
        <w:rPr>
          <w:rFonts w:ascii="Times New Roman" w:hAnsi="Times New Roman" w:cs="Times New Roman"/>
          <w:i/>
          <w:color w:val="2C2C2C"/>
          <w:sz w:val="22"/>
          <w:szCs w:val="22"/>
        </w:rPr>
        <w:t>Le Rouge et le Noir ; La Chartreuse de Parme</w:t>
      </w:r>
      <w:r w:rsidR="00375CD2">
        <w:rPr>
          <w:rFonts w:ascii="Times New Roman" w:hAnsi="Times New Roman" w:cs="Times New Roman"/>
          <w:color w:val="2C2C2C"/>
          <w:sz w:val="22"/>
          <w:szCs w:val="22"/>
        </w:rPr>
        <w:t>)</w:t>
      </w:r>
      <w:r w:rsidRPr="006B1E75">
        <w:rPr>
          <w:rFonts w:ascii="Times New Roman" w:hAnsi="Times New Roman" w:cs="Times New Roman"/>
          <w:color w:val="2C2C2C"/>
          <w:sz w:val="22"/>
          <w:szCs w:val="22"/>
        </w:rPr>
        <w:t> »</w:t>
      </w:r>
    </w:p>
    <w:p w14:paraId="03D7614F" w14:textId="77777777" w:rsidR="009A5589" w:rsidRPr="00F82739" w:rsidRDefault="009A5589" w:rsidP="009A558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0550FC" w14:textId="4EA235DD" w:rsidR="0084352B" w:rsidRPr="006B1E75" w:rsidRDefault="0084352B" w:rsidP="007A63C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4352B" w:rsidRPr="006B1E75" w:rsidSect="00B713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6"/>
    <w:rsid w:val="000421CF"/>
    <w:rsid w:val="00062317"/>
    <w:rsid w:val="000835CE"/>
    <w:rsid w:val="00097A15"/>
    <w:rsid w:val="000A24CE"/>
    <w:rsid w:val="0012378B"/>
    <w:rsid w:val="001C235A"/>
    <w:rsid w:val="0021554E"/>
    <w:rsid w:val="00220340"/>
    <w:rsid w:val="002266C0"/>
    <w:rsid w:val="00265CC8"/>
    <w:rsid w:val="002D08F8"/>
    <w:rsid w:val="00316D56"/>
    <w:rsid w:val="00334C57"/>
    <w:rsid w:val="00375CD2"/>
    <w:rsid w:val="004605EA"/>
    <w:rsid w:val="004C6AB2"/>
    <w:rsid w:val="005D3734"/>
    <w:rsid w:val="005F45DB"/>
    <w:rsid w:val="00622D72"/>
    <w:rsid w:val="006B1E75"/>
    <w:rsid w:val="007A63CA"/>
    <w:rsid w:val="007C42C2"/>
    <w:rsid w:val="0084352B"/>
    <w:rsid w:val="008B0290"/>
    <w:rsid w:val="0096135E"/>
    <w:rsid w:val="0098502B"/>
    <w:rsid w:val="009A5589"/>
    <w:rsid w:val="009E3D1B"/>
    <w:rsid w:val="00A61285"/>
    <w:rsid w:val="00A71BAA"/>
    <w:rsid w:val="00A85850"/>
    <w:rsid w:val="00AB0948"/>
    <w:rsid w:val="00AE7B26"/>
    <w:rsid w:val="00B15195"/>
    <w:rsid w:val="00B56E7C"/>
    <w:rsid w:val="00B71384"/>
    <w:rsid w:val="00BF3FDF"/>
    <w:rsid w:val="00C84A68"/>
    <w:rsid w:val="00D25AFD"/>
    <w:rsid w:val="00D31A53"/>
    <w:rsid w:val="00D43229"/>
    <w:rsid w:val="00D533F6"/>
    <w:rsid w:val="00D86E89"/>
    <w:rsid w:val="00DB3F0E"/>
    <w:rsid w:val="00E22D5F"/>
    <w:rsid w:val="00E75167"/>
    <w:rsid w:val="00E81277"/>
    <w:rsid w:val="00ED7307"/>
    <w:rsid w:val="00EF29BA"/>
    <w:rsid w:val="00F82739"/>
    <w:rsid w:val="00F97E51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19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itre1">
    <w:name w:val="CAT titre1"/>
    <w:basedOn w:val="Title"/>
    <w:qFormat/>
    <w:rsid w:val="00622D72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" w:eastAsia="ＭＳ ゴシック" w:hAnsi="Times" w:cs="Times New Roman"/>
      <w:b/>
      <w:bCs/>
      <w:color w:val="auto"/>
      <w:spacing w:val="0"/>
      <w:sz w:val="32"/>
      <w:szCs w:val="32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22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Tsous-titre1">
    <w:name w:val="CAT sous-titre 1"/>
    <w:basedOn w:val="Subtitle"/>
    <w:qFormat/>
    <w:rsid w:val="00622D72"/>
    <w:pPr>
      <w:numPr>
        <w:ilvl w:val="0"/>
      </w:numPr>
      <w:spacing w:after="60"/>
      <w:jc w:val="center"/>
      <w:outlineLvl w:val="1"/>
    </w:pPr>
    <w:rPr>
      <w:rFonts w:ascii="Times" w:eastAsia="ＭＳ ゴシック" w:hAnsi="Times" w:cs="Times New Roman"/>
      <w:iCs w:val="0"/>
      <w:color w:val="auto"/>
      <w:spacing w:val="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D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atnotes">
    <w:name w:val="Cat notes"/>
    <w:basedOn w:val="Normal"/>
    <w:qFormat/>
    <w:rsid w:val="007C42C2"/>
    <w:pPr>
      <w:jc w:val="both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itre1">
    <w:name w:val="CAT titre1"/>
    <w:basedOn w:val="Title"/>
    <w:qFormat/>
    <w:rsid w:val="00622D72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" w:eastAsia="ＭＳ ゴシック" w:hAnsi="Times" w:cs="Times New Roman"/>
      <w:b/>
      <w:bCs/>
      <w:color w:val="auto"/>
      <w:spacing w:val="0"/>
      <w:sz w:val="32"/>
      <w:szCs w:val="32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22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Tsous-titre1">
    <w:name w:val="CAT sous-titre 1"/>
    <w:basedOn w:val="Subtitle"/>
    <w:qFormat/>
    <w:rsid w:val="00622D72"/>
    <w:pPr>
      <w:numPr>
        <w:ilvl w:val="0"/>
      </w:numPr>
      <w:spacing w:after="60"/>
      <w:jc w:val="center"/>
      <w:outlineLvl w:val="1"/>
    </w:pPr>
    <w:rPr>
      <w:rFonts w:ascii="Times" w:eastAsia="ＭＳ ゴシック" w:hAnsi="Times" w:cs="Times New Roman"/>
      <w:iCs w:val="0"/>
      <w:color w:val="auto"/>
      <w:spacing w:val="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D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atnotes">
    <w:name w:val="Cat notes"/>
    <w:basedOn w:val="Normal"/>
    <w:qFormat/>
    <w:rsid w:val="007C42C2"/>
    <w:pPr>
      <w:jc w:val="both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Mariette</dc:creator>
  <cp:keywords/>
  <dc:description/>
  <cp:lastModifiedBy>Catherine Mariette</cp:lastModifiedBy>
  <cp:revision>43</cp:revision>
  <dcterms:created xsi:type="dcterms:W3CDTF">2015-04-28T19:15:00Z</dcterms:created>
  <dcterms:modified xsi:type="dcterms:W3CDTF">2016-01-12T09:14:00Z</dcterms:modified>
</cp:coreProperties>
</file>