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99" w:rsidRPr="0058623A" w:rsidRDefault="0058623A" w:rsidP="0058623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58623A">
        <w:rPr>
          <w:rFonts w:ascii="Times New Roman" w:hAnsi="Times New Roman" w:cs="Times New Roman"/>
          <w:b/>
          <w:i/>
          <w:sz w:val="24"/>
        </w:rPr>
        <w:t>Scheda modello componimento poetico breve</w:t>
      </w:r>
    </w:p>
    <w:tbl>
      <w:tblPr>
        <w:tblpPr w:leftFromText="141" w:rightFromText="141" w:tblpY="585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998"/>
        <w:gridCol w:w="979"/>
        <w:gridCol w:w="2130"/>
        <w:gridCol w:w="1193"/>
        <w:gridCol w:w="981"/>
        <w:gridCol w:w="2523"/>
      </w:tblGrid>
      <w:tr w:rsidR="009B453E" w:rsidRPr="00E15257" w:rsidTr="008060D2">
        <w:trPr>
          <w:trHeight w:val="358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53E" w:rsidRPr="00E15257" w:rsidRDefault="009B453E" w:rsidP="00117C69">
            <w:pPr>
              <w:tabs>
                <w:tab w:val="left" w:pos="4245"/>
                <w:tab w:val="center" w:pos="4763"/>
              </w:tabs>
              <w:spacing w:line="240" w:lineRule="auto"/>
              <w:contextualSpacing/>
              <w:rPr>
                <w:b/>
              </w:rPr>
            </w:pPr>
            <w:r w:rsidRPr="00160799">
              <w:rPr>
                <w:b/>
              </w:rPr>
              <w:tab/>
            </w:r>
            <w:r w:rsidRPr="00160799">
              <w:rPr>
                <w:b/>
              </w:rPr>
              <w:tab/>
            </w:r>
            <w:r w:rsidRPr="00E15257">
              <w:rPr>
                <w:b/>
              </w:rPr>
              <w:t>TIPOLOGIA</w:t>
            </w:r>
          </w:p>
        </w:tc>
      </w:tr>
      <w:tr w:rsidR="009B453E" w:rsidRPr="00E15257" w:rsidTr="008060D2">
        <w:trPr>
          <w:trHeight w:val="741"/>
        </w:trPr>
        <w:tc>
          <w:tcPr>
            <w:tcW w:w="1458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E15257">
              <w:rPr>
                <w:i/>
                <w:iCs/>
              </w:rPr>
              <w:t>forma metrica</w:t>
            </w:r>
          </w:p>
        </w:tc>
        <w:tc>
          <w:tcPr>
            <w:tcW w:w="11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E15257">
              <w:rPr>
                <w:i/>
                <w:iCs/>
              </w:rPr>
              <w:t>sottogenere (es. plazer, visione etc.)</w:t>
            </w:r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B453E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Eventuale</w:t>
            </w:r>
          </w:p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E15257">
              <w:rPr>
                <w:i/>
                <w:iCs/>
              </w:rPr>
              <w:t>destinatario</w:t>
            </w:r>
          </w:p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81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E15257">
              <w:rPr>
                <w:i/>
                <w:iCs/>
              </w:rPr>
              <w:t>particolarità</w:t>
            </w:r>
          </w:p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</w:p>
        </w:tc>
      </w:tr>
      <w:tr w:rsidR="009B453E" w:rsidRPr="00E15257" w:rsidTr="008060D2">
        <w:trPr>
          <w:trHeight w:val="358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b/>
              </w:rPr>
            </w:pPr>
            <w:r w:rsidRPr="00E15257">
              <w:rPr>
                <w:b/>
              </w:rPr>
              <w:t>AMBIENTAZIONE</w:t>
            </w:r>
          </w:p>
        </w:tc>
      </w:tr>
      <w:tr w:rsidR="00117C69" w:rsidRPr="00E15257" w:rsidTr="00117C69">
        <w:trPr>
          <w:trHeight w:val="358"/>
        </w:trPr>
        <w:tc>
          <w:tcPr>
            <w:tcW w:w="2563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17C69" w:rsidRPr="00E15257" w:rsidRDefault="00117C69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E15257">
              <w:rPr>
                <w:i/>
                <w:iCs/>
              </w:rPr>
              <w:t>ambientazione principale</w:t>
            </w:r>
          </w:p>
          <w:p w:rsidR="00117C69" w:rsidRPr="00E15257" w:rsidRDefault="00117C69" w:rsidP="00117C69">
            <w:pPr>
              <w:spacing w:line="240" w:lineRule="auto"/>
              <w:contextualSpacing/>
              <w:rPr>
                <w:i/>
                <w:iCs/>
              </w:rPr>
            </w:pPr>
          </w:p>
        </w:tc>
        <w:tc>
          <w:tcPr>
            <w:tcW w:w="2437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17C69" w:rsidRPr="00E15257" w:rsidRDefault="00117C69" w:rsidP="00117C69">
            <w:pPr>
              <w:spacing w:line="240" w:lineRule="auto"/>
              <w:contextualSpacing/>
              <w:jc w:val="center"/>
            </w:pPr>
            <w:r w:rsidRPr="00E15257">
              <w:rPr>
                <w:i/>
                <w:iCs/>
              </w:rPr>
              <w:t>altri luoghi citati</w:t>
            </w:r>
          </w:p>
        </w:tc>
      </w:tr>
      <w:tr w:rsidR="009B453E" w:rsidRPr="00E15257" w:rsidTr="008060D2">
        <w:trPr>
          <w:trHeight w:val="370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b/>
              </w:rPr>
            </w:pPr>
            <w:r w:rsidRPr="00E15257">
              <w:rPr>
                <w:b/>
              </w:rPr>
              <w:t>TEMPO</w:t>
            </w:r>
          </w:p>
        </w:tc>
      </w:tr>
      <w:tr w:rsidR="00117C69" w:rsidRPr="00E15257" w:rsidTr="00117C69">
        <w:trPr>
          <w:trHeight w:val="358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17C69" w:rsidRPr="00E15257" w:rsidRDefault="00117C69" w:rsidP="00117C69">
            <w:pPr>
              <w:spacing w:line="240" w:lineRule="auto"/>
              <w:contextualSpacing/>
              <w:jc w:val="center"/>
            </w:pPr>
            <w:r w:rsidRPr="00E15257">
              <w:rPr>
                <w:i/>
                <w:iCs/>
              </w:rPr>
              <w:t>(data certa, ricordo, etc.)</w:t>
            </w:r>
          </w:p>
        </w:tc>
      </w:tr>
      <w:tr w:rsidR="009B453E" w:rsidRPr="00E15257" w:rsidTr="008060D2">
        <w:trPr>
          <w:trHeight w:val="358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spacing w:line="240" w:lineRule="auto"/>
              <w:contextualSpacing/>
              <w:jc w:val="center"/>
              <w:rPr>
                <w:b/>
              </w:rPr>
            </w:pPr>
            <w:r w:rsidRPr="00E15257">
              <w:rPr>
                <w:b/>
              </w:rPr>
              <w:t>PERSONAGGI</w:t>
            </w:r>
          </w:p>
        </w:tc>
      </w:tr>
      <w:tr w:rsidR="009B453E" w:rsidRPr="00E15257" w:rsidTr="008060D2">
        <w:trPr>
          <w:trHeight w:val="370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i/>
              </w:rPr>
            </w:pPr>
            <w:r w:rsidRPr="00E15257">
              <w:rPr>
                <w:i/>
              </w:rPr>
              <w:t>Un solo personaggio (es. soliloquio, lamento etc.)</w:t>
            </w:r>
          </w:p>
        </w:tc>
      </w:tr>
      <w:tr w:rsidR="009B453E" w:rsidRPr="00E15257" w:rsidTr="008060D2">
        <w:trPr>
          <w:trHeight w:val="358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B453E" w:rsidRPr="00E15257" w:rsidRDefault="009B453E" w:rsidP="00117C6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i/>
              </w:rPr>
            </w:pPr>
            <w:r w:rsidRPr="00E15257">
              <w:rPr>
                <w:i/>
              </w:rPr>
              <w:t>Due o più personaggi</w:t>
            </w:r>
          </w:p>
        </w:tc>
      </w:tr>
      <w:tr w:rsidR="009B453E" w:rsidRPr="00E15257" w:rsidTr="008060D2">
        <w:trPr>
          <w:trHeight w:val="358"/>
        </w:trPr>
        <w:tc>
          <w:tcPr>
            <w:tcW w:w="1458" w:type="pct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</w:rPr>
              <w:t>Protagonista</w:t>
            </w:r>
          </w:p>
        </w:tc>
        <w:tc>
          <w:tcPr>
            <w:tcW w:w="11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</w:rPr>
              <w:t>Verso o contro</w:t>
            </w:r>
          </w:p>
        </w:tc>
        <w:tc>
          <w:tcPr>
            <w:tcW w:w="2437" w:type="pct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</w:rPr>
              <w:t>Secondo Personaggio Protagonista / Antagonista</w:t>
            </w:r>
          </w:p>
        </w:tc>
      </w:tr>
      <w:tr w:rsidR="009B453E" w:rsidRPr="00E15257" w:rsidTr="008060D2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9B453E">
              <w:rPr>
                <w:i/>
                <w:iCs/>
              </w:rPr>
              <w:t>nome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9B453E">
              <w:rPr>
                <w:i/>
                <w:iCs/>
              </w:rPr>
              <w:t>aggettivo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  <w:iCs/>
              </w:rPr>
              <w:t>aggettivo 2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</w:rPr>
              <w:t>ulteriori caratterizzazioni dell'azione</w:t>
            </w:r>
          </w:p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9B453E">
              <w:rPr>
                <w:i/>
                <w:iCs/>
              </w:rPr>
              <w:t>nome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9B453E">
              <w:rPr>
                <w:i/>
                <w:iCs/>
              </w:rPr>
              <w:t>aggettivo 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9B453E" w:rsidRPr="009B453E" w:rsidRDefault="009B453E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  <w:iCs/>
              </w:rPr>
              <w:t>aggettivo 2</w:t>
            </w:r>
          </w:p>
        </w:tc>
      </w:tr>
      <w:tr w:rsidR="00117C69" w:rsidRPr="00E15257" w:rsidTr="00622304">
        <w:trPr>
          <w:trHeight w:val="318"/>
        </w:trPr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</w:p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  <w:iCs/>
              </w:rPr>
            </w:pPr>
            <w:r w:rsidRPr="009B453E">
              <w:rPr>
                <w:i/>
                <w:iCs/>
              </w:rPr>
              <w:t>Personaggi di secondo livello, affini o alleati del protagonista</w:t>
            </w:r>
          </w:p>
        </w:tc>
        <w:tc>
          <w:tcPr>
            <w:tcW w:w="1105" w:type="pct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2437" w:type="pct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</w:rPr>
              <w:t>Personaggi di secondo livello, affini o alleati del secondo personaggio, se antagonista</w:t>
            </w:r>
          </w:p>
        </w:tc>
      </w:tr>
      <w:tr w:rsidR="00117C69" w:rsidRPr="00E15257" w:rsidTr="00622304">
        <w:trPr>
          <w:trHeight w:val="318"/>
        </w:trPr>
        <w:tc>
          <w:tcPr>
            <w:tcW w:w="1458" w:type="pct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  <w:iCs/>
              </w:rPr>
              <w:t>tipologia situazione (un solo sostantivo)</w:t>
            </w:r>
          </w:p>
        </w:tc>
      </w:tr>
      <w:tr w:rsidR="00117C69" w:rsidRPr="00E15257" w:rsidTr="00622304">
        <w:trPr>
          <w:trHeight w:val="1137"/>
        </w:trPr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105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2437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  <w:r w:rsidRPr="009B453E">
              <w:rPr>
                <w:i/>
              </w:rPr>
              <w:t>Altri personaggi protagonisti</w:t>
            </w:r>
          </w:p>
          <w:p w:rsidR="00117C69" w:rsidRPr="009B453E" w:rsidRDefault="00117C69" w:rsidP="00117C69">
            <w:pPr>
              <w:spacing w:line="240" w:lineRule="auto"/>
              <w:contextualSpacing/>
              <w:jc w:val="center"/>
              <w:rPr>
                <w:i/>
              </w:rPr>
            </w:pPr>
            <w:bookmarkStart w:id="0" w:name="_GoBack"/>
            <w:bookmarkEnd w:id="0"/>
          </w:p>
        </w:tc>
      </w:tr>
    </w:tbl>
    <w:p w:rsidR="009B453E" w:rsidRDefault="009B453E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4C1E42">
      <w:pPr>
        <w:spacing w:line="240" w:lineRule="auto"/>
        <w:contextualSpacing/>
      </w:pPr>
    </w:p>
    <w:p w:rsidR="0058623A" w:rsidRDefault="0058623A" w:rsidP="0058623A">
      <w:pPr>
        <w:spacing w:line="240" w:lineRule="auto"/>
        <w:contextualSpacing/>
        <w:jc w:val="both"/>
      </w:pPr>
      <w:r>
        <w:t xml:space="preserve">Materiale di supporto per il seguente articolo: Antonello Fabio Caterino, </w:t>
      </w:r>
      <w:r w:rsidRPr="0058623A">
        <w:rPr>
          <w:i/>
        </w:rPr>
        <w:t>Riflessioni e proposte sullo studio informatizzato del componimento poetico breve</w:t>
      </w:r>
      <w:r>
        <w:t xml:space="preserve">, in </w:t>
      </w:r>
      <w:r>
        <w:t xml:space="preserve">«Filologia Risorse Informatiche», </w:t>
      </w:r>
      <w:r>
        <w:t>luglio-agosto</w:t>
      </w:r>
      <w:r>
        <w:t xml:space="preserve"> 2017</w:t>
      </w:r>
      <w:r>
        <w:t xml:space="preserve"> (</w:t>
      </w:r>
      <w:hyperlink r:id="rId7" w:history="1">
        <w:r w:rsidRPr="00424389">
          <w:rPr>
            <w:rStyle w:val="Collegamentoipertestuale"/>
          </w:rPr>
          <w:t>https://fri.hypotheses.org/727</w:t>
        </w:r>
      </w:hyperlink>
      <w:r>
        <w:t xml:space="preserve">). Come ogni contenuto del sito, anche questo documento è rilasciato con licenza </w:t>
      </w:r>
      <w:hyperlink r:id="rId8" w:history="1">
        <w:r w:rsidRPr="0058623A">
          <w:rPr>
            <w:rStyle w:val="Collegamentoipertestuale"/>
          </w:rPr>
          <w:t>Creative Commons Attribuzione 4.0 Internazionale</w:t>
        </w:r>
      </w:hyperlink>
      <w:r w:rsidRPr="0058623A">
        <w:t>.</w:t>
      </w:r>
    </w:p>
    <w:p w:rsidR="0058623A" w:rsidRDefault="0058623A" w:rsidP="0058623A">
      <w:pPr>
        <w:spacing w:line="240" w:lineRule="auto"/>
        <w:contextualSpacing/>
      </w:pPr>
    </w:p>
    <w:sectPr w:rsidR="00586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32" w:rsidRDefault="00421A32" w:rsidP="009B453E">
      <w:pPr>
        <w:spacing w:after="0" w:line="240" w:lineRule="auto"/>
      </w:pPr>
      <w:r>
        <w:separator/>
      </w:r>
    </w:p>
  </w:endnote>
  <w:endnote w:type="continuationSeparator" w:id="0">
    <w:p w:rsidR="00421A32" w:rsidRDefault="00421A32" w:rsidP="009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32" w:rsidRDefault="00421A32" w:rsidP="009B453E">
      <w:pPr>
        <w:spacing w:after="0" w:line="240" w:lineRule="auto"/>
      </w:pPr>
      <w:r>
        <w:separator/>
      </w:r>
    </w:p>
  </w:footnote>
  <w:footnote w:type="continuationSeparator" w:id="0">
    <w:p w:rsidR="00421A32" w:rsidRDefault="00421A32" w:rsidP="009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2AF1"/>
    <w:multiLevelType w:val="hybridMultilevel"/>
    <w:tmpl w:val="A718EF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E"/>
    <w:rsid w:val="00117C69"/>
    <w:rsid w:val="00160799"/>
    <w:rsid w:val="003659C3"/>
    <w:rsid w:val="0038551B"/>
    <w:rsid w:val="00421A32"/>
    <w:rsid w:val="004C1E42"/>
    <w:rsid w:val="0058623A"/>
    <w:rsid w:val="009B453E"/>
    <w:rsid w:val="00A01BE4"/>
    <w:rsid w:val="00A12F1E"/>
    <w:rsid w:val="00B9548D"/>
    <w:rsid w:val="00DC2F72"/>
    <w:rsid w:val="00E04C48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B96A"/>
  <w15:chartTrackingRefBased/>
  <w15:docId w15:val="{0EBFB7A7-EC8C-4939-9F48-50D6EB3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9C3"/>
  </w:style>
  <w:style w:type="paragraph" w:styleId="Pidipagina">
    <w:name w:val="footer"/>
    <w:basedOn w:val="Normale"/>
    <w:link w:val="PidipaginaCarattere"/>
    <w:uiPriority w:val="99"/>
    <w:unhideWhenUsed/>
    <w:rsid w:val="00365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9C3"/>
  </w:style>
  <w:style w:type="character" w:styleId="Collegamentoipertestuale">
    <w:name w:val="Hyperlink"/>
    <w:basedOn w:val="Carpredefinitoparagrafo"/>
    <w:uiPriority w:val="99"/>
    <w:unhideWhenUsed/>
    <w:rsid w:val="005862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6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8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i.hypotheses.org/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2017-09-27T13:52:00Z</dcterms:created>
  <dcterms:modified xsi:type="dcterms:W3CDTF">2017-09-27T17:44:00Z</dcterms:modified>
</cp:coreProperties>
</file>