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DB" w:rsidRDefault="005471DB" w:rsidP="005471DB">
      <w:pPr>
        <w:jc w:val="center"/>
      </w:pPr>
      <w:r w:rsidRPr="005471DB">
        <w:t>Poèmes de 987</w:t>
      </w:r>
    </w:p>
    <w:p w:rsidR="001D0264" w:rsidRDefault="001D0264" w:rsidP="005471DB">
      <w:pPr>
        <w:jc w:val="center"/>
      </w:pPr>
    </w:p>
    <w:p w:rsidR="001D0264" w:rsidRPr="001D0264" w:rsidRDefault="001D0264" w:rsidP="001D0264">
      <w:pPr>
        <w:rPr>
          <w:rFonts w:eastAsiaTheme="minorEastAsia" w:cs="Times New Roman"/>
          <w:szCs w:val="24"/>
        </w:rPr>
      </w:pPr>
      <w:proofErr w:type="spellStart"/>
      <w:r w:rsidRPr="001D0264">
        <w:rPr>
          <w:rFonts w:eastAsiaTheme="minorEastAsia" w:cs="Times New Roman"/>
          <w:i/>
          <w:szCs w:val="24"/>
        </w:rPr>
        <w:t>Xiaochu</w:t>
      </w:r>
      <w:proofErr w:type="spellEnd"/>
      <w:r w:rsidRPr="001D0264">
        <w:rPr>
          <w:rFonts w:eastAsiaTheme="minorEastAsia" w:cs="Times New Roman"/>
          <w:i/>
          <w:szCs w:val="24"/>
        </w:rPr>
        <w:t xml:space="preserve"> </w:t>
      </w:r>
      <w:proofErr w:type="spellStart"/>
      <w:r w:rsidRPr="001D0264">
        <w:rPr>
          <w:rFonts w:eastAsiaTheme="minorEastAsia" w:cs="Times New Roman"/>
          <w:i/>
          <w:szCs w:val="24"/>
        </w:rPr>
        <w:t>ji</w:t>
      </w:r>
      <w:proofErr w:type="spellEnd"/>
      <w:r w:rsidRPr="001D0264">
        <w:rPr>
          <w:rFonts w:eastAsiaTheme="minorEastAsia" w:cs="Times New Roman"/>
          <w:i/>
          <w:szCs w:val="24"/>
        </w:rPr>
        <w:t xml:space="preserve"> </w:t>
      </w:r>
      <w:r w:rsidRPr="001D0264">
        <w:rPr>
          <w:rFonts w:eastAsiaTheme="minorEastAsia" w:cs="Times New Roman" w:hint="eastAsia"/>
          <w:szCs w:val="24"/>
          <w:lang w:val="en-GB"/>
        </w:rPr>
        <w:t>小畜集</w:t>
      </w:r>
      <w:r w:rsidRPr="001D0264">
        <w:rPr>
          <w:rFonts w:eastAsiaTheme="minorEastAsia" w:cs="Times New Roman"/>
          <w:szCs w:val="24"/>
        </w:rPr>
        <w:t xml:space="preserve">, </w:t>
      </w:r>
      <w:r w:rsidRPr="001D0264">
        <w:rPr>
          <w:rFonts w:eastAsiaTheme="minorEastAsia" w:cs="Times New Roman"/>
          <w:i/>
          <w:szCs w:val="24"/>
        </w:rPr>
        <w:t>juan</w:t>
      </w:r>
      <w:r w:rsidRPr="001D0264">
        <w:rPr>
          <w:rFonts w:eastAsiaTheme="minorEastAsia" w:cs="Times New Roman"/>
          <w:szCs w:val="24"/>
        </w:rPr>
        <w:t xml:space="preserve"> 7, p. 13b-14a. </w:t>
      </w:r>
    </w:p>
    <w:p w:rsidR="001D0264" w:rsidRPr="001D0264" w:rsidRDefault="001D0264" w:rsidP="001D0264"/>
    <w:p w:rsidR="005471DB" w:rsidRPr="001D0264" w:rsidRDefault="005471DB" w:rsidP="005471DB">
      <w:pPr>
        <w:ind w:firstLine="0"/>
        <w:rPr>
          <w:rFonts w:eastAsiaTheme="minorEastAsia" w:cs="Times New Roman"/>
          <w:szCs w:val="24"/>
          <w:lang w:eastAsia="zh-TW"/>
        </w:rPr>
      </w:pPr>
    </w:p>
    <w:p w:rsidR="005471DB" w:rsidRPr="005471DB" w:rsidRDefault="00951E7B" w:rsidP="005471DB">
      <w:pPr>
        <w:jc w:val="center"/>
        <w:rPr>
          <w:rFonts w:eastAsiaTheme="minorEastAsia" w:cs="Times New Roman"/>
          <w:szCs w:val="24"/>
          <w:lang w:eastAsia="zh-TW"/>
        </w:rPr>
      </w:pPr>
      <w:r>
        <w:rPr>
          <w:rFonts w:eastAsiaTheme="minorEastAsia" w:cs="Times New Roman"/>
          <w:szCs w:val="24"/>
          <w:shd w:val="clear" w:color="auto" w:fill="FFFFFF"/>
          <w:lang w:eastAsia="zh-TW"/>
        </w:rPr>
        <w:t>« </w:t>
      </w:r>
      <w:proofErr w:type="spellStart"/>
      <w:r>
        <w:rPr>
          <w:rFonts w:eastAsiaTheme="minorEastAsia" w:cs="Times New Roman"/>
          <w:szCs w:val="24"/>
          <w:shd w:val="clear" w:color="auto" w:fill="FFFFFF"/>
          <w:lang w:eastAsia="zh-TW"/>
        </w:rPr>
        <w:t>Zèng</w:t>
      </w:r>
      <w:proofErr w:type="spellEnd"/>
      <w:r>
        <w:rPr>
          <w:rFonts w:eastAsiaTheme="minorEastAsia" w:cs="Times New Roman"/>
          <w:szCs w:val="24"/>
          <w:shd w:val="clear" w:color="auto" w:fill="FFFFFF"/>
          <w:lang w:eastAsia="zh-TW"/>
        </w:rPr>
        <w:t xml:space="preserve"> </w:t>
      </w:r>
      <w:proofErr w:type="spellStart"/>
      <w:r>
        <w:rPr>
          <w:rFonts w:eastAsiaTheme="minorEastAsia" w:cs="Times New Roman"/>
          <w:szCs w:val="24"/>
          <w:shd w:val="clear" w:color="auto" w:fill="FFFFFF"/>
          <w:lang w:eastAsia="zh-TW"/>
        </w:rPr>
        <w:t>Húzhōu</w:t>
      </w:r>
      <w:proofErr w:type="spellEnd"/>
      <w:r>
        <w:rPr>
          <w:rFonts w:eastAsiaTheme="minorEastAsia" w:cs="Times New Roman"/>
          <w:szCs w:val="24"/>
          <w:shd w:val="clear" w:color="auto" w:fill="FFFFFF"/>
          <w:lang w:eastAsia="zh-TW"/>
        </w:rPr>
        <w:t xml:space="preserve"> </w:t>
      </w:r>
      <w:proofErr w:type="spellStart"/>
      <w:r>
        <w:rPr>
          <w:rFonts w:eastAsiaTheme="minorEastAsia" w:cs="Times New Roman"/>
          <w:szCs w:val="24"/>
          <w:shd w:val="clear" w:color="auto" w:fill="FFFFFF"/>
          <w:lang w:eastAsia="zh-TW"/>
        </w:rPr>
        <w:t>Zhàng</w:t>
      </w:r>
      <w:proofErr w:type="spellEnd"/>
      <w:r>
        <w:rPr>
          <w:rFonts w:eastAsiaTheme="minorEastAsia" w:cs="Times New Roman"/>
          <w:szCs w:val="24"/>
          <w:shd w:val="clear" w:color="auto" w:fill="FFFFFF"/>
          <w:lang w:eastAsia="zh-TW"/>
        </w:rPr>
        <w:t xml:space="preserve"> </w:t>
      </w:r>
      <w:proofErr w:type="spellStart"/>
      <w:r>
        <w:rPr>
          <w:rFonts w:eastAsiaTheme="minorEastAsia" w:cs="Times New Roman"/>
          <w:szCs w:val="24"/>
          <w:shd w:val="clear" w:color="auto" w:fill="FFFFFF"/>
          <w:lang w:eastAsia="zh-TW"/>
        </w:rPr>
        <w:t>cóng</w:t>
      </w:r>
      <w:r w:rsidR="005471DB" w:rsidRPr="005471DB">
        <w:rPr>
          <w:rFonts w:eastAsiaTheme="minorEastAsia" w:cs="Times New Roman"/>
          <w:szCs w:val="24"/>
          <w:shd w:val="clear" w:color="auto" w:fill="FFFFFF"/>
          <w:lang w:eastAsia="zh-TW"/>
        </w:rPr>
        <w:t>shì</w:t>
      </w:r>
      <w:proofErr w:type="spellEnd"/>
      <w:r w:rsidR="005471DB" w:rsidRPr="005471DB">
        <w:rPr>
          <w:rFonts w:eastAsiaTheme="minorEastAsia" w:cs="Times New Roman"/>
          <w:szCs w:val="24"/>
          <w:shd w:val="clear" w:color="auto" w:fill="FFFFFF"/>
          <w:lang w:eastAsia="zh-TW"/>
        </w:rPr>
        <w:t xml:space="preserve"> » </w:t>
      </w:r>
      <w:r w:rsidR="005471DB" w:rsidRPr="005471DB">
        <w:rPr>
          <w:rFonts w:eastAsiaTheme="minorEastAsia" w:hAnsiTheme="minorEastAsia" w:cs="Times New Roman"/>
          <w:szCs w:val="24"/>
          <w:lang w:eastAsia="zh-TW"/>
        </w:rPr>
        <w:t>贈湖州張從事</w:t>
      </w:r>
    </w:p>
    <w:p w:rsidR="005471DB" w:rsidRPr="005471DB" w:rsidRDefault="005471DB" w:rsidP="005471DB">
      <w:pPr>
        <w:rPr>
          <w:rFonts w:eastAsia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  <w:lang w:eastAsia="zh-TW"/>
        </w:rPr>
        <w:t>前年春牓亞龍頭，詞賦曽推第一流。上直未歸紅藥院，供吟先得白蘋洲。</w:t>
      </w:r>
    </w:p>
    <w:p w:rsidR="005471DB" w:rsidRPr="005471DB" w:rsidRDefault="005471DB" w:rsidP="005471DB">
      <w:pPr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  <w:lang w:eastAsia="zh-TW"/>
        </w:rPr>
        <w:t>酒醒野寺烹山蕨，公退溪亭狎海鷗。自是吴門折腰吏，滿衣塵</w:t>
      </w:r>
      <w:r w:rsidRPr="005471DB">
        <w:rPr>
          <w:rFonts w:eastAsiaTheme="minorEastAsia" w:hAnsiTheme="minorEastAsia" w:cs="Times New Roman" w:hint="eastAsia"/>
          <w:szCs w:val="24"/>
          <w:lang w:eastAsia="zh-TW"/>
        </w:rPr>
        <w:t>土</w:t>
      </w:r>
      <w:r w:rsidRPr="005471DB">
        <w:rPr>
          <w:rFonts w:eastAsiaTheme="minorEastAsia" w:hAnsiTheme="minorEastAsia" w:cs="Times New Roman"/>
          <w:szCs w:val="24"/>
          <w:lang w:eastAsia="zh-TW"/>
        </w:rPr>
        <w:t>為君羞。</w:t>
      </w:r>
    </w:p>
    <w:p w:rsidR="005471DB" w:rsidRDefault="005471DB" w:rsidP="005471DB">
      <w:pPr>
        <w:rPr>
          <w:rFonts w:eastAsia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rPr>
          <w:rFonts w:eastAsia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jc w:val="center"/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cs="Times New Roman"/>
          <w:szCs w:val="24"/>
          <w:lang w:eastAsia="zh-TW"/>
        </w:rPr>
        <w:t xml:space="preserve"> « Song Li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zhongshe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ba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Xiaoshan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fu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que » </w:t>
      </w:r>
      <w:r w:rsidRPr="005471DB">
        <w:rPr>
          <w:rFonts w:eastAsiaTheme="minorEastAsia" w:cs="Times New Roman"/>
          <w:szCs w:val="24"/>
          <w:lang w:eastAsia="zh-TW"/>
        </w:rPr>
        <w:t>送李中舍罷蕭山赴闕</w:t>
      </w:r>
    </w:p>
    <w:p w:rsidR="005471DB" w:rsidRPr="005471DB" w:rsidRDefault="005471DB" w:rsidP="005471DB">
      <w:pPr>
        <w:rPr>
          <w:rFonts w:eastAsia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  <w:lang w:eastAsia="zh-TW"/>
        </w:rPr>
        <w:t>吏</w:t>
      </w:r>
      <w:r w:rsidRPr="005471DB">
        <w:rPr>
          <w:rFonts w:eastAsiaTheme="minorEastAsia" w:hAnsiTheme="minorEastAsia" w:cs="Times New Roman" w:hint="eastAsia"/>
          <w:szCs w:val="24"/>
          <w:lang w:eastAsia="zh-TW"/>
        </w:rPr>
        <w:t>隱</w:t>
      </w:r>
      <w:r w:rsidRPr="005471DB">
        <w:rPr>
          <w:rFonts w:eastAsiaTheme="minorEastAsia" w:hAnsiTheme="minorEastAsia" w:cs="Times New Roman"/>
          <w:szCs w:val="24"/>
          <w:lang w:eastAsia="zh-TW"/>
        </w:rPr>
        <w:t>江東五六年，歸時猶戀好山川。</w:t>
      </w:r>
    </w:p>
    <w:p w:rsidR="005471DB" w:rsidRPr="005471DB" w:rsidRDefault="005471DB" w:rsidP="005471DB">
      <w:pPr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  <w:lang w:eastAsia="zh-TW"/>
        </w:rPr>
        <w:t>野僧送别擕詩句，瘦馬臨</w:t>
      </w:r>
      <w:r w:rsidRPr="005471DB">
        <w:rPr>
          <w:rFonts w:eastAsia="PMingLiU-ExtB" w:hAnsiTheme="minorEastAsia" w:cs="Times New Roman"/>
          <w:szCs w:val="24"/>
          <w:lang w:eastAsia="zh-TW"/>
        </w:rPr>
        <w:t>𡵨</w:t>
      </w:r>
      <w:r w:rsidRPr="005471DB">
        <w:rPr>
          <w:rFonts w:eastAsiaTheme="minorEastAsia" w:hAnsiTheme="minorEastAsia" w:cs="Times New Roman"/>
          <w:szCs w:val="24"/>
          <w:lang w:eastAsia="zh-TW"/>
        </w:rPr>
        <w:t>當酒錢。</w:t>
      </w:r>
    </w:p>
    <w:p w:rsidR="005471DB" w:rsidRPr="005471DB" w:rsidRDefault="005471DB" w:rsidP="005471DB">
      <w:pPr>
        <w:rPr>
          <w:rFonts w:eastAsiaTheme="minorEastAsia" w:hAnsiTheme="minorEastAsia" w:cs="Times New Roman"/>
          <w:szCs w:val="24"/>
        </w:rPr>
      </w:pPr>
      <w:r w:rsidRPr="005471DB">
        <w:rPr>
          <w:rFonts w:eastAsiaTheme="minorEastAsia" w:hAnsiTheme="minorEastAsia" w:cs="Times New Roman"/>
          <w:szCs w:val="24"/>
        </w:rPr>
        <w:t>吴苑醉逢梅弄雪，隋堤吟見柳垂烟。</w:t>
      </w:r>
    </w:p>
    <w:p w:rsidR="005471DB" w:rsidRPr="005471DB" w:rsidRDefault="005471DB" w:rsidP="005471DB">
      <w:pPr>
        <w:rPr>
          <w:rFonts w:eastAsiaTheme="minorEastAsia" w:cs="Times New Roman"/>
          <w:szCs w:val="24"/>
        </w:rPr>
      </w:pPr>
    </w:p>
    <w:p w:rsidR="005471DB" w:rsidRPr="005471DB" w:rsidRDefault="005471DB" w:rsidP="005471DB">
      <w:pPr>
        <w:rPr>
          <w:rFonts w:eastAsiaTheme="minorEastAsia" w:hAnsiTheme="minorEastAsia" w:cs="Times New Roman"/>
          <w:sz w:val="20"/>
          <w:szCs w:val="20"/>
          <w:lang w:eastAsia="zh-TW"/>
        </w:rPr>
      </w:pPr>
      <w:r w:rsidRPr="005471DB">
        <w:rPr>
          <w:rFonts w:eastAsiaTheme="minorEastAsia" w:hAnsiTheme="minorEastAsia" w:cs="Times New Roman"/>
          <w:sz w:val="20"/>
          <w:szCs w:val="20"/>
          <w:lang w:eastAsia="zh-TW"/>
        </w:rPr>
        <w:t>自言</w:t>
      </w:r>
      <w:r w:rsidRPr="005471DB">
        <w:rPr>
          <w:rFonts w:eastAsiaTheme="minorEastAsia" w:hAnsiTheme="minorEastAsia" w:cs="Times New Roman" w:hint="eastAsia"/>
          <w:sz w:val="20"/>
          <w:szCs w:val="20"/>
          <w:lang w:eastAsia="zh-TW"/>
        </w:rPr>
        <w:t>：</w:t>
      </w:r>
      <w:r w:rsidRPr="005471DB">
        <w:rPr>
          <w:rFonts w:eastAsiaTheme="minorEastAsia" w:hAnsiTheme="minorEastAsia" w:cs="Times New Roman"/>
          <w:sz w:val="20"/>
          <w:szCs w:val="20"/>
          <w:lang w:eastAsia="zh-TW"/>
        </w:rPr>
        <w:t>更共秋濤</w:t>
      </w:r>
      <w:r w:rsidRPr="005471DB">
        <w:rPr>
          <w:rFonts w:eastAsiaTheme="minorEastAsia" w:hAnsiTheme="minorEastAsia" w:cs="Times New Roman" w:hint="eastAsia"/>
          <w:sz w:val="20"/>
          <w:szCs w:val="20"/>
          <w:lang w:eastAsia="zh-TW"/>
        </w:rPr>
        <w:t>，</w:t>
      </w:r>
      <w:r w:rsidRPr="005471DB">
        <w:rPr>
          <w:rFonts w:eastAsiaTheme="minorEastAsia" w:hAnsiTheme="minorEastAsia" w:cs="Times New Roman"/>
          <w:sz w:val="20"/>
          <w:szCs w:val="20"/>
          <w:lang w:eastAsia="zh-TW"/>
        </w:rPr>
        <w:t>約未捨西興一釣船。</w:t>
      </w:r>
    </w:p>
    <w:p w:rsidR="005471DB" w:rsidRPr="005471DB" w:rsidRDefault="005471DB" w:rsidP="005471DB">
      <w:pPr>
        <w:rPr>
          <w:rFonts w:eastAsiaTheme="minorEastAsia" w:hAnsiTheme="minorEastAsia" w:cs="Times New Roman"/>
          <w:sz w:val="20"/>
          <w:szCs w:val="20"/>
          <w:lang w:eastAsia="zh-TW"/>
        </w:rPr>
      </w:pPr>
    </w:p>
    <w:p w:rsidR="005471DB" w:rsidRDefault="005471DB" w:rsidP="005471DB">
      <w:pPr>
        <w:jc w:val="center"/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cs="Times New Roman"/>
          <w:szCs w:val="24"/>
          <w:lang w:eastAsia="zh-TW"/>
        </w:rPr>
        <w:t xml:space="preserve"> </w:t>
      </w:r>
    </w:p>
    <w:p w:rsidR="005471DB" w:rsidRPr="005471DB" w:rsidRDefault="005471DB" w:rsidP="005471DB">
      <w:pPr>
        <w:jc w:val="center"/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cs="Times New Roman"/>
          <w:szCs w:val="24"/>
          <w:lang w:eastAsia="zh-TW"/>
        </w:rPr>
        <w:t xml:space="preserve">« He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qun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liao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ti Li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zhongshe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gongshu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 » </w:t>
      </w:r>
      <w:r w:rsidRPr="005471DB">
        <w:rPr>
          <w:rFonts w:eastAsiaTheme="minorEastAsia" w:cs="Times New Roman"/>
          <w:szCs w:val="24"/>
          <w:lang w:eastAsia="zh-TW"/>
        </w:rPr>
        <w:t>和郡僚題李中舍公署</w:t>
      </w:r>
    </w:p>
    <w:p w:rsidR="005471DB" w:rsidRPr="005471DB" w:rsidRDefault="005471DB" w:rsidP="005471DB">
      <w:pPr>
        <w:jc w:val="left"/>
        <w:rPr>
          <w:rFonts w:eastAsia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jc w:val="left"/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  <w:lang w:eastAsia="zh-TW"/>
        </w:rPr>
        <w:t>樹影池光映曉霞，綠楊隂下吏排衙。閑拖屐齒妨横筍，静拂琴床有落花。</w:t>
      </w:r>
    </w:p>
    <w:p w:rsidR="005471DB" w:rsidRPr="005471DB" w:rsidRDefault="005471DB" w:rsidP="005471DB">
      <w:pPr>
        <w:jc w:val="left"/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</w:rPr>
        <w:t>地脉暗分吴苑水，厨烟時煮洞庭茶。</w:t>
      </w:r>
      <w:r w:rsidRPr="005471DB">
        <w:rPr>
          <w:rFonts w:eastAsiaTheme="minorEastAsia" w:hAnsiTheme="minorEastAsia" w:cs="Times New Roman"/>
          <w:szCs w:val="24"/>
          <w:lang w:eastAsia="zh-TW"/>
        </w:rPr>
        <w:t>青宫詞客多閑暇，按曲飛觴待歳華。</w:t>
      </w:r>
    </w:p>
    <w:p w:rsidR="005471DB" w:rsidRPr="005471DB" w:rsidRDefault="005471DB" w:rsidP="005471DB">
      <w:pPr>
        <w:jc w:val="left"/>
        <w:rPr>
          <w:rFonts w:eastAsiaTheme="minorEastAsia" w:cs="Times New Roman"/>
          <w:szCs w:val="24"/>
          <w:lang w:eastAsia="zh-TW"/>
        </w:rPr>
      </w:pPr>
    </w:p>
    <w:p w:rsidR="005471DB" w:rsidRDefault="005471DB" w:rsidP="005471DB">
      <w:pPr>
        <w:jc w:val="center"/>
        <w:rPr>
          <w:rFonts w:eastAsia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jc w:val="center"/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cs="Times New Roman"/>
          <w:szCs w:val="24"/>
          <w:lang w:eastAsia="zh-TW"/>
        </w:rPr>
        <w:t xml:space="preserve"> « </w:t>
      </w:r>
      <w:r>
        <w:rPr>
          <w:rFonts w:eastAsiaTheme="minorEastAsia" w:cs="Times New Roman"/>
          <w:szCs w:val="24"/>
          <w:lang w:eastAsia="zh-TW"/>
        </w:rPr>
        <w:t xml:space="preserve">Song </w:t>
      </w:r>
      <w:proofErr w:type="spellStart"/>
      <w:r>
        <w:rPr>
          <w:rFonts w:eastAsiaTheme="minorEastAsia" w:cs="Times New Roman"/>
          <w:szCs w:val="24"/>
          <w:lang w:eastAsia="zh-TW"/>
        </w:rPr>
        <w:t>fengchang</w:t>
      </w:r>
      <w:proofErr w:type="spellEnd"/>
      <w:r>
        <w:rPr>
          <w:rFonts w:eastAsiaTheme="minorEastAsia" w:cs="Times New Roman"/>
          <w:szCs w:val="24"/>
          <w:lang w:eastAsia="zh-TW"/>
        </w:rPr>
        <w:t xml:space="preserve"> Li </w:t>
      </w:r>
      <w:proofErr w:type="spellStart"/>
      <w:r>
        <w:rPr>
          <w:rFonts w:eastAsiaTheme="minorEastAsia" w:cs="Times New Roman"/>
          <w:szCs w:val="24"/>
          <w:lang w:eastAsia="zh-TW"/>
        </w:rPr>
        <w:t>c</w:t>
      </w:r>
      <w:r w:rsidRPr="005471DB">
        <w:rPr>
          <w:rFonts w:eastAsiaTheme="minorEastAsia" w:cs="Times New Roman"/>
          <w:szCs w:val="24"/>
          <w:lang w:eastAsia="zh-TW"/>
        </w:rPr>
        <w:t>heng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</w:t>
      </w:r>
      <w:proofErr w:type="spellStart"/>
      <w:r w:rsidRPr="005471DB">
        <w:rPr>
          <w:rFonts w:eastAsiaTheme="minorEastAsia" w:cs="Times New Roman"/>
          <w:szCs w:val="24"/>
          <w:lang w:eastAsia="zh-TW"/>
        </w:rPr>
        <w:t>fu</w:t>
      </w:r>
      <w:proofErr w:type="spellEnd"/>
      <w:r w:rsidRPr="005471DB">
        <w:rPr>
          <w:rFonts w:eastAsiaTheme="minorEastAsia" w:cs="Times New Roman"/>
          <w:szCs w:val="24"/>
          <w:lang w:eastAsia="zh-TW"/>
        </w:rPr>
        <w:t xml:space="preserve"> que » </w:t>
      </w:r>
      <w:r w:rsidRPr="005471DB">
        <w:rPr>
          <w:rFonts w:eastAsiaTheme="minorEastAsia" w:cs="Times New Roman"/>
          <w:szCs w:val="24"/>
          <w:lang w:eastAsia="zh-TW"/>
        </w:rPr>
        <w:t>送奉常李丞赴闕</w:t>
      </w:r>
    </w:p>
    <w:p w:rsidR="005471DB" w:rsidRPr="005471DB" w:rsidRDefault="005471DB" w:rsidP="005471DB">
      <w:pPr>
        <w:jc w:val="left"/>
        <w:rPr>
          <w:rFonts w:eastAsiaTheme="minorEastAsia" w:hAnsi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jc w:val="left"/>
        <w:rPr>
          <w:rFonts w:eastAsia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  <w:lang w:eastAsia="zh-TW"/>
        </w:rPr>
        <w:t>江城方話舊，捧詔去長安。宦路相逄少，郷情叙别難。</w:t>
      </w:r>
    </w:p>
    <w:p w:rsidR="005471DB" w:rsidRPr="005471DB" w:rsidRDefault="005471DB" w:rsidP="005471DB">
      <w:pPr>
        <w:jc w:val="left"/>
        <w:rPr>
          <w:rFonts w:eastAsiaTheme="minorEastAsia" w:hAnsiTheme="minorEastAsia" w:cs="Times New Roman"/>
          <w:szCs w:val="24"/>
          <w:lang w:eastAsia="zh-TW"/>
        </w:rPr>
      </w:pPr>
      <w:r w:rsidRPr="005471DB">
        <w:rPr>
          <w:rFonts w:eastAsiaTheme="minorEastAsia" w:hAnsiTheme="minorEastAsia" w:cs="Times New Roman"/>
          <w:szCs w:val="24"/>
          <w:lang w:eastAsia="zh-TW"/>
        </w:rPr>
        <w:t>烟波迷曉渡，風雨動春寒。初夏應囘首，重期看牡丹。</w:t>
      </w:r>
    </w:p>
    <w:p w:rsidR="005471DB" w:rsidRPr="005471DB" w:rsidRDefault="005471DB" w:rsidP="005471DB">
      <w:pPr>
        <w:jc w:val="left"/>
        <w:rPr>
          <w:rFonts w:eastAsiaTheme="minorEastAsia" w:hAnsiTheme="minorEastAsia" w:cs="Times New Roman"/>
          <w:szCs w:val="24"/>
          <w:lang w:eastAsia="zh-TW"/>
        </w:rPr>
      </w:pPr>
    </w:p>
    <w:p w:rsidR="005471DB" w:rsidRPr="005471DB" w:rsidRDefault="005471DB" w:rsidP="005471DB">
      <w:pPr>
        <w:rPr>
          <w:lang w:eastAsia="zh-TW"/>
        </w:rPr>
      </w:pPr>
    </w:p>
    <w:sectPr w:rsidR="005471DB" w:rsidRPr="005471DB" w:rsidSect="006C4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9B" w:rsidRDefault="0040419B" w:rsidP="005471DB">
      <w:r>
        <w:separator/>
      </w:r>
    </w:p>
  </w:endnote>
  <w:endnote w:type="continuationSeparator" w:id="0">
    <w:p w:rsidR="0040419B" w:rsidRDefault="0040419B" w:rsidP="0054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楷体">
    <w:altName w:val="Arial Unicode MS"/>
    <w:charset w:val="50"/>
    <w:family w:val="auto"/>
    <w:pitch w:val="variable"/>
    <w:sig w:usb0="00000287" w:usb1="080F0000" w:usb2="0100040E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9B" w:rsidRDefault="0040419B" w:rsidP="005471DB">
      <w:r>
        <w:separator/>
      </w:r>
    </w:p>
  </w:footnote>
  <w:footnote w:type="continuationSeparator" w:id="0">
    <w:p w:rsidR="0040419B" w:rsidRDefault="0040419B" w:rsidP="0054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DB" w:rsidRDefault="005471DB" w:rsidP="005471DB">
    <w:pPr>
      <w:jc w:val="center"/>
      <w:rPr>
        <w:rFonts w:eastAsiaTheme="minorEastAsia"/>
        <w:lang w:eastAsia="zh-TW"/>
      </w:rPr>
    </w:pPr>
    <w:r>
      <w:rPr>
        <w:rFonts w:eastAsiaTheme="minorEastAsia"/>
      </w:rPr>
      <w:t xml:space="preserve">Wang </w:t>
    </w:r>
    <w:proofErr w:type="spellStart"/>
    <w:r>
      <w:rPr>
        <w:rFonts w:eastAsiaTheme="minorEastAsia"/>
      </w:rPr>
      <w:t>Yucheng</w:t>
    </w:r>
    <w:proofErr w:type="spellEnd"/>
    <w:r>
      <w:rPr>
        <w:rFonts w:eastAsiaTheme="minorEastAsia"/>
      </w:rPr>
      <w:t xml:space="preserve"> </w:t>
    </w:r>
    <w:r>
      <w:rPr>
        <w:rFonts w:eastAsiaTheme="minorEastAsia" w:hAnsiTheme="minorEastAsia" w:hint="eastAsia"/>
        <w:lang w:eastAsia="zh-TW"/>
      </w:rPr>
      <w:t>王禹偁</w:t>
    </w:r>
    <w:r>
      <w:rPr>
        <w:rFonts w:eastAsiaTheme="minorEastAsia"/>
      </w:rPr>
      <w:t xml:space="preserve"> (954-1001)</w:t>
    </w:r>
  </w:p>
  <w:p w:rsidR="005471DB" w:rsidRDefault="005471DB">
    <w:pPr>
      <w:pStyle w:val="En-tte"/>
    </w:pPr>
  </w:p>
  <w:p w:rsidR="005471DB" w:rsidRDefault="005471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20D7"/>
    <w:multiLevelType w:val="hybridMultilevel"/>
    <w:tmpl w:val="861EAE6E"/>
    <w:lvl w:ilvl="0" w:tplc="8BDABFAC">
      <w:numFmt w:val="bullet"/>
      <w:pStyle w:val="sources"/>
      <w:lvlText w:val="-"/>
      <w:lvlJc w:val="left"/>
      <w:pPr>
        <w:ind w:left="660" w:hanging="420"/>
      </w:pPr>
      <w:rPr>
        <w:rFonts w:ascii="Times New Roman" w:eastAsia="SimSun" w:hAnsi="Times New Roman" w:cs="Times New Roman" w:hint="default"/>
        <w:w w:val="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1DB"/>
    <w:rsid w:val="000F46C1"/>
    <w:rsid w:val="001D0264"/>
    <w:rsid w:val="003A6970"/>
    <w:rsid w:val="0040419B"/>
    <w:rsid w:val="004B0DE2"/>
    <w:rsid w:val="0052083B"/>
    <w:rsid w:val="005471DB"/>
    <w:rsid w:val="006C47D9"/>
    <w:rsid w:val="00951E7B"/>
    <w:rsid w:val="00A1357D"/>
    <w:rsid w:val="00D5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zh-CN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C1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F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F46C1"/>
    <w:pPr>
      <w:keepNext/>
      <w:spacing w:before="240" w:after="60"/>
      <w:ind w:firstLine="0"/>
      <w:jc w:val="left"/>
      <w:outlineLvl w:val="2"/>
    </w:pPr>
    <w:rPr>
      <w:rFonts w:ascii="Arial" w:eastAsia="Arial Unicode MS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0F46C1"/>
    <w:rPr>
      <w:rFonts w:ascii="Arial" w:eastAsia="Arial Unicode MS" w:hAnsi="Arial" w:cs="Arial"/>
      <w:b/>
      <w:bCs/>
      <w:sz w:val="26"/>
      <w:szCs w:val="26"/>
      <w:lang w:eastAsia="fr-FR"/>
    </w:rPr>
  </w:style>
  <w:style w:type="paragraph" w:styleId="Titre">
    <w:name w:val="Title"/>
    <w:basedOn w:val="Normal"/>
    <w:link w:val="TitreCar"/>
    <w:uiPriority w:val="99"/>
    <w:qFormat/>
    <w:rsid w:val="000F46C1"/>
    <w:pPr>
      <w:ind w:firstLine="0"/>
      <w:jc w:val="center"/>
    </w:pPr>
    <w:rPr>
      <w:rFonts w:eastAsia="Times New Roman" w:cs="Times New Roman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0F46C1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styleId="lev">
    <w:name w:val="Strong"/>
    <w:basedOn w:val="Policepardfaut"/>
    <w:uiPriority w:val="22"/>
    <w:qFormat/>
    <w:rsid w:val="000F46C1"/>
    <w:rPr>
      <w:b/>
      <w:bCs/>
    </w:rPr>
  </w:style>
  <w:style w:type="paragraph" w:styleId="Paragraphedeliste">
    <w:name w:val="List Paragraph"/>
    <w:basedOn w:val="Normal"/>
    <w:uiPriority w:val="34"/>
    <w:qFormat/>
    <w:rsid w:val="000F46C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6C1"/>
    <w:pPr>
      <w:spacing w:line="276" w:lineRule="auto"/>
      <w:ind w:firstLine="0"/>
      <w:jc w:val="left"/>
      <w:outlineLvl w:val="9"/>
    </w:pPr>
    <w:rPr>
      <w:lang w:eastAsia="en-US"/>
    </w:rPr>
  </w:style>
  <w:style w:type="paragraph" w:customStyle="1" w:styleId="poemes">
    <w:name w:val="poemes"/>
    <w:basedOn w:val="Normal"/>
    <w:uiPriority w:val="99"/>
    <w:qFormat/>
    <w:rsid w:val="000F46C1"/>
    <w:pPr>
      <w:snapToGrid w:val="0"/>
      <w:spacing w:line="304" w:lineRule="exact"/>
      <w:ind w:left="236" w:hangingChars="236" w:hanging="236"/>
      <w:jc w:val="left"/>
    </w:pPr>
    <w:rPr>
      <w:rFonts w:eastAsia="华文楷体" w:cs="Times New Roman"/>
      <w:sz w:val="20"/>
      <w:szCs w:val="20"/>
    </w:rPr>
  </w:style>
  <w:style w:type="paragraph" w:customStyle="1" w:styleId="sources">
    <w:name w:val="sources"/>
    <w:basedOn w:val="Normal"/>
    <w:uiPriority w:val="99"/>
    <w:qFormat/>
    <w:rsid w:val="000F46C1"/>
    <w:pPr>
      <w:widowControl w:val="0"/>
      <w:numPr>
        <w:numId w:val="1"/>
      </w:numPr>
      <w:adjustRightInd w:val="0"/>
      <w:snapToGrid w:val="0"/>
    </w:pPr>
    <w:rPr>
      <w:rFonts w:eastAsia="华文楷体" w:cs="Times New Roman"/>
      <w:sz w:val="16"/>
      <w:szCs w:val="20"/>
    </w:rPr>
  </w:style>
  <w:style w:type="character" w:customStyle="1" w:styleId="apple-converted-space">
    <w:name w:val="apple-converted-space"/>
    <w:basedOn w:val="Policepardfaut"/>
    <w:rsid w:val="005471DB"/>
  </w:style>
  <w:style w:type="character" w:styleId="Lienhypertexte">
    <w:name w:val="Hyperlink"/>
    <w:basedOn w:val="Policepardfaut"/>
    <w:uiPriority w:val="99"/>
    <w:unhideWhenUsed/>
    <w:rsid w:val="005471DB"/>
    <w:rPr>
      <w:strike w:val="0"/>
      <w:dstrike w:val="0"/>
      <w:color w:val="0000FF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5471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1D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471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71D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Feuilllas</dc:creator>
  <cp:keywords/>
  <dc:description/>
  <cp:lastModifiedBy>Stéphane Feuilllas</cp:lastModifiedBy>
  <cp:revision>4</cp:revision>
  <dcterms:created xsi:type="dcterms:W3CDTF">2016-11-01T13:56:00Z</dcterms:created>
  <dcterms:modified xsi:type="dcterms:W3CDTF">2016-11-01T14:10:00Z</dcterms:modified>
</cp:coreProperties>
</file>