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3F" w:rsidRDefault="004D3637" w:rsidP="009459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D22FA">
        <w:rPr>
          <w:rFonts w:ascii="Times New Roman" w:hAnsi="Times New Roman" w:cs="Times New Roman"/>
          <w:b/>
          <w:sz w:val="24"/>
          <w:szCs w:val="24"/>
        </w:rPr>
        <w:t xml:space="preserve">Séances UE fondamentale </w:t>
      </w:r>
      <w:r w:rsidR="001D22FA" w:rsidRPr="001D22FA">
        <w:rPr>
          <w:rFonts w:ascii="Times New Roman" w:hAnsi="Times New Roman" w:cs="Times New Roman"/>
          <w:b/>
          <w:sz w:val="24"/>
          <w:szCs w:val="24"/>
        </w:rPr>
        <w:t>Initiation à l’hi</w:t>
      </w:r>
      <w:r w:rsidRPr="001D22FA">
        <w:rPr>
          <w:rFonts w:ascii="Times New Roman" w:hAnsi="Times New Roman" w:cs="Times New Roman"/>
          <w:b/>
          <w:sz w:val="24"/>
          <w:szCs w:val="24"/>
        </w:rPr>
        <w:t>stoire des techniques</w:t>
      </w:r>
      <w:r w:rsidR="004151E6">
        <w:rPr>
          <w:rFonts w:ascii="Times New Roman" w:hAnsi="Times New Roman" w:cs="Times New Roman"/>
          <w:b/>
          <w:sz w:val="24"/>
          <w:szCs w:val="24"/>
        </w:rPr>
        <w:t xml:space="preserve"> M1</w:t>
      </w:r>
      <w:r w:rsidRPr="001D22FA">
        <w:rPr>
          <w:rFonts w:ascii="Times New Roman" w:hAnsi="Times New Roman" w:cs="Times New Roman"/>
          <w:b/>
          <w:sz w:val="24"/>
          <w:szCs w:val="24"/>
        </w:rPr>
        <w:t xml:space="preserve"> </w:t>
      </w:r>
      <w:r w:rsidR="001D6326">
        <w:rPr>
          <w:rFonts w:ascii="Times New Roman" w:hAnsi="Times New Roman" w:cs="Times New Roman"/>
          <w:b/>
          <w:sz w:val="24"/>
          <w:szCs w:val="24"/>
        </w:rPr>
        <w:t xml:space="preserve">- </w:t>
      </w:r>
      <w:r w:rsidR="001D22FA" w:rsidRPr="001D22FA">
        <w:rPr>
          <w:rFonts w:ascii="Times New Roman" w:hAnsi="Times New Roman" w:cs="Times New Roman"/>
          <w:b/>
          <w:sz w:val="24"/>
          <w:szCs w:val="24"/>
        </w:rPr>
        <w:t xml:space="preserve"> </w:t>
      </w:r>
    </w:p>
    <w:p w:rsidR="001D22FA" w:rsidRPr="001D22FA" w:rsidRDefault="001D22FA" w:rsidP="009459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1D22FA">
        <w:rPr>
          <w:rFonts w:ascii="Times New Roman" w:hAnsi="Times New Roman" w:cs="Times New Roman"/>
          <w:b/>
          <w:sz w:val="24"/>
          <w:szCs w:val="24"/>
        </w:rPr>
        <w:t xml:space="preserve">Liliane </w:t>
      </w:r>
      <w:proofErr w:type="spellStart"/>
      <w:r w:rsidRPr="001D22FA">
        <w:rPr>
          <w:rFonts w:ascii="Times New Roman" w:hAnsi="Times New Roman" w:cs="Times New Roman"/>
          <w:b/>
          <w:sz w:val="24"/>
          <w:szCs w:val="24"/>
        </w:rPr>
        <w:t>Hilaire-Pérez</w:t>
      </w:r>
      <w:proofErr w:type="spellEnd"/>
      <w:r w:rsidR="000C2F3F">
        <w:rPr>
          <w:rFonts w:ascii="Times New Roman" w:hAnsi="Times New Roman" w:cs="Times New Roman"/>
          <w:b/>
          <w:sz w:val="24"/>
          <w:szCs w:val="24"/>
        </w:rPr>
        <w:t xml:space="preserve"> et Marie Thébaud-Sorger</w:t>
      </w:r>
    </w:p>
    <w:p w:rsidR="004D3637" w:rsidRDefault="00164961" w:rsidP="009459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2016-2017</w:t>
      </w:r>
    </w:p>
    <w:p w:rsidR="00504C74" w:rsidRDefault="00164961" w:rsidP="0094596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Jeudi 14h.-16</w:t>
      </w:r>
      <w:r w:rsidR="00504C74">
        <w:rPr>
          <w:rFonts w:ascii="Times New Roman" w:hAnsi="Times New Roman" w:cs="Times New Roman"/>
          <w:b/>
          <w:sz w:val="24"/>
          <w:szCs w:val="24"/>
        </w:rPr>
        <w:t>h., Centre A. Koyré</w:t>
      </w:r>
    </w:p>
    <w:p w:rsidR="001D22FA" w:rsidRDefault="0096616B" w:rsidP="00945962">
      <w:pPr>
        <w:pStyle w:val="Titre"/>
        <w:jc w:val="both"/>
        <w:rPr>
          <w:b w:val="0"/>
          <w:bCs w:val="0"/>
          <w:sz w:val="22"/>
          <w:szCs w:val="22"/>
        </w:rPr>
      </w:pPr>
      <w:r w:rsidRPr="001D6326">
        <w:rPr>
          <w:b w:val="0"/>
          <w:bCs w:val="0"/>
          <w:sz w:val="22"/>
          <w:szCs w:val="22"/>
        </w:rPr>
        <w:t xml:space="preserve">Le cours de M1 « Initiation à l’histoire des techniques » a pour but d’offrir un enseignement comprenant d’une part l’acquisition de repères historiques et historiographiques sur la longue durée et dans une perspective globale, d’autre part la connaissance des sources (archives, objets, images, supports numériques) et des sites patrimoniaux, enfin la maîtrise de méthodologies croisant l’histoire, l’archéologie et les sciences humaines. Ce cours ouvre sur la préparation de cursus en M2 recherche tout en offrant des bases pour les métiers du patrimoine. Les thématiques sont variées, elles concernent le spectre large des techniques, aussi bien les techniques de production que les techniques sociales, corporelles, artistiques, etc. et les enjeux dont elles sont investies par les individus, les communautés, les pouvoirs. </w:t>
      </w:r>
    </w:p>
    <w:p w:rsidR="001D6326" w:rsidRDefault="001D6326" w:rsidP="00945962">
      <w:pPr>
        <w:pStyle w:val="Titre"/>
        <w:jc w:val="both"/>
        <w:rPr>
          <w:b w:val="0"/>
          <w:bCs w:val="0"/>
          <w:sz w:val="22"/>
          <w:szCs w:val="22"/>
        </w:rPr>
      </w:pPr>
    </w:p>
    <w:p w:rsidR="00395EB3" w:rsidRPr="001D6326" w:rsidRDefault="00395EB3" w:rsidP="00945962">
      <w:pPr>
        <w:pStyle w:val="Titre"/>
        <w:jc w:val="both"/>
        <w:rPr>
          <w:b w:val="0"/>
          <w:bCs w:val="0"/>
          <w:sz w:val="22"/>
          <w:szCs w:val="22"/>
        </w:rPr>
      </w:pPr>
    </w:p>
    <w:p w:rsidR="0030536E" w:rsidRPr="0067009D" w:rsidRDefault="00164961" w:rsidP="00945962">
      <w:pPr>
        <w:pStyle w:val="Paragraphedeliste"/>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19</w:t>
      </w:r>
      <w:r w:rsidR="0094657F">
        <w:rPr>
          <w:rFonts w:ascii="Times New Roman" w:hAnsi="Times New Roman" w:cs="Times New Roman"/>
          <w:b/>
          <w:sz w:val="24"/>
          <w:szCs w:val="24"/>
        </w:rPr>
        <w:t xml:space="preserve"> janvier</w:t>
      </w:r>
      <w:r>
        <w:rPr>
          <w:rFonts w:ascii="Times New Roman" w:hAnsi="Times New Roman" w:cs="Times New Roman"/>
          <w:b/>
          <w:sz w:val="24"/>
          <w:szCs w:val="24"/>
        </w:rPr>
        <w:t xml:space="preserve"> </w:t>
      </w:r>
      <w:r w:rsidR="001D22FA" w:rsidRPr="0067009D">
        <w:rPr>
          <w:rFonts w:ascii="Times New Roman" w:hAnsi="Times New Roman" w:cs="Times New Roman"/>
          <w:b/>
          <w:sz w:val="24"/>
          <w:szCs w:val="24"/>
        </w:rPr>
        <w:t xml:space="preserve">– Historiographie et </w:t>
      </w:r>
      <w:r w:rsidR="00270205" w:rsidRPr="0067009D">
        <w:rPr>
          <w:rFonts w:ascii="Times New Roman" w:hAnsi="Times New Roman" w:cs="Times New Roman"/>
          <w:b/>
          <w:sz w:val="24"/>
          <w:szCs w:val="24"/>
        </w:rPr>
        <w:t>épistémo</w:t>
      </w:r>
      <w:r w:rsidR="001D22FA" w:rsidRPr="0067009D">
        <w:rPr>
          <w:rFonts w:ascii="Times New Roman" w:hAnsi="Times New Roman" w:cs="Times New Roman"/>
          <w:b/>
          <w:sz w:val="24"/>
          <w:szCs w:val="24"/>
        </w:rPr>
        <w:t>logie</w:t>
      </w:r>
      <w:r w:rsidR="00B10A0F">
        <w:rPr>
          <w:rFonts w:ascii="Times New Roman" w:hAnsi="Times New Roman" w:cs="Times New Roman"/>
          <w:b/>
          <w:sz w:val="24"/>
          <w:szCs w:val="24"/>
        </w:rPr>
        <w:t xml:space="preserve"> des techniques</w:t>
      </w:r>
    </w:p>
    <w:p w:rsidR="00D71DBD" w:rsidRPr="0067009D" w:rsidRDefault="00D71DBD" w:rsidP="00945962">
      <w:pPr>
        <w:pStyle w:val="Paragraphedeliste"/>
        <w:spacing w:after="0" w:line="240" w:lineRule="auto"/>
        <w:ind w:left="0"/>
        <w:jc w:val="both"/>
        <w:rPr>
          <w:rFonts w:ascii="Times New Roman" w:hAnsi="Times New Roman" w:cs="Times New Roman"/>
          <w:b/>
          <w:sz w:val="24"/>
          <w:szCs w:val="24"/>
        </w:rPr>
      </w:pPr>
    </w:p>
    <w:p w:rsidR="00D71DBD" w:rsidRPr="0093363A" w:rsidRDefault="00164961" w:rsidP="00945962">
      <w:pPr>
        <w:pStyle w:val="Paragraphedeliste"/>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26</w:t>
      </w:r>
      <w:r w:rsidR="009243F6" w:rsidRPr="0067009D">
        <w:rPr>
          <w:rFonts w:ascii="Times New Roman" w:hAnsi="Times New Roman" w:cs="Times New Roman"/>
          <w:b/>
          <w:sz w:val="24"/>
          <w:szCs w:val="24"/>
        </w:rPr>
        <w:t xml:space="preserve"> </w:t>
      </w:r>
      <w:r w:rsidR="0094657F">
        <w:rPr>
          <w:rFonts w:ascii="Times New Roman" w:hAnsi="Times New Roman" w:cs="Times New Roman"/>
          <w:b/>
          <w:sz w:val="24"/>
          <w:szCs w:val="24"/>
        </w:rPr>
        <w:t>janvier</w:t>
      </w:r>
      <w:r>
        <w:rPr>
          <w:rFonts w:ascii="Times New Roman" w:hAnsi="Times New Roman" w:cs="Times New Roman"/>
          <w:b/>
          <w:sz w:val="24"/>
          <w:szCs w:val="24"/>
        </w:rPr>
        <w:t xml:space="preserve"> </w:t>
      </w:r>
      <w:r w:rsidR="001D22FA" w:rsidRPr="0067009D">
        <w:rPr>
          <w:rFonts w:ascii="Times New Roman" w:hAnsi="Times New Roman" w:cs="Times New Roman"/>
          <w:b/>
          <w:sz w:val="24"/>
          <w:szCs w:val="24"/>
        </w:rPr>
        <w:t xml:space="preserve">– </w:t>
      </w:r>
      <w:r w:rsidR="001001AF">
        <w:rPr>
          <w:rFonts w:ascii="Times New Roman" w:hAnsi="Times New Roman" w:cs="Times New Roman"/>
          <w:b/>
          <w:sz w:val="24"/>
          <w:szCs w:val="24"/>
        </w:rPr>
        <w:t>L’innovation technique au Moyen Âge</w:t>
      </w:r>
    </w:p>
    <w:p w:rsidR="00D71DBD" w:rsidRPr="0067009D" w:rsidRDefault="00D71DBD" w:rsidP="00945962">
      <w:pPr>
        <w:pStyle w:val="Paragraphedeliste"/>
        <w:spacing w:after="0" w:line="240" w:lineRule="auto"/>
        <w:ind w:left="0"/>
        <w:jc w:val="both"/>
        <w:rPr>
          <w:rFonts w:ascii="Times New Roman" w:hAnsi="Times New Roman" w:cs="Times New Roman"/>
          <w:b/>
          <w:sz w:val="24"/>
          <w:szCs w:val="24"/>
        </w:rPr>
      </w:pPr>
    </w:p>
    <w:p w:rsidR="00945962" w:rsidRPr="00945962" w:rsidRDefault="00164961" w:rsidP="00945962">
      <w:pPr>
        <w:pStyle w:val="Paragraphedeliste"/>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2</w:t>
      </w:r>
      <w:r w:rsidR="00A5466C" w:rsidRPr="0004785F">
        <w:rPr>
          <w:rFonts w:ascii="Times New Roman" w:hAnsi="Times New Roman" w:cs="Times New Roman"/>
          <w:b/>
          <w:sz w:val="24"/>
          <w:szCs w:val="24"/>
        </w:rPr>
        <w:t xml:space="preserve"> février </w:t>
      </w:r>
      <w:r>
        <w:rPr>
          <w:rFonts w:ascii="Times New Roman" w:hAnsi="Times New Roman" w:cs="Times New Roman"/>
          <w:b/>
          <w:sz w:val="24"/>
          <w:szCs w:val="24"/>
        </w:rPr>
        <w:t xml:space="preserve"> </w:t>
      </w:r>
      <w:r w:rsidR="001D22FA" w:rsidRPr="0067009D">
        <w:rPr>
          <w:rFonts w:ascii="Times New Roman" w:hAnsi="Times New Roman" w:cs="Times New Roman"/>
          <w:b/>
          <w:sz w:val="24"/>
          <w:szCs w:val="24"/>
        </w:rPr>
        <w:t xml:space="preserve">- </w:t>
      </w:r>
      <w:r w:rsidR="009243F6" w:rsidRPr="0067009D">
        <w:rPr>
          <w:rFonts w:ascii="Times New Roman" w:hAnsi="Times New Roman" w:cs="Times New Roman"/>
          <w:b/>
          <w:sz w:val="24"/>
          <w:szCs w:val="24"/>
        </w:rPr>
        <w:t xml:space="preserve"> </w:t>
      </w:r>
      <w:r w:rsidR="00850778">
        <w:rPr>
          <w:rFonts w:ascii="Times New Roman" w:hAnsi="Times New Roman" w:cs="Times New Roman"/>
          <w:b/>
          <w:sz w:val="24"/>
          <w:szCs w:val="24"/>
        </w:rPr>
        <w:t>Invention</w:t>
      </w:r>
      <w:r w:rsidR="001001AF">
        <w:rPr>
          <w:rFonts w:ascii="Times New Roman" w:hAnsi="Times New Roman" w:cs="Times New Roman"/>
          <w:b/>
          <w:sz w:val="24"/>
          <w:szCs w:val="24"/>
        </w:rPr>
        <w:t xml:space="preserve"> et institutions sous l’Ancien Régime</w:t>
      </w:r>
    </w:p>
    <w:p w:rsidR="00945962" w:rsidRPr="00945962" w:rsidRDefault="00945962" w:rsidP="00945962">
      <w:pPr>
        <w:spacing w:after="0" w:line="240" w:lineRule="auto"/>
        <w:jc w:val="both"/>
        <w:rPr>
          <w:rFonts w:ascii="Times New Roman" w:hAnsi="Times New Roman" w:cs="Times New Roman"/>
          <w:sz w:val="24"/>
          <w:szCs w:val="24"/>
        </w:rPr>
      </w:pPr>
    </w:p>
    <w:p w:rsidR="000E6A82" w:rsidRPr="009F4700" w:rsidRDefault="001156BA" w:rsidP="009F4700">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9</w:t>
      </w:r>
      <w:r w:rsidR="00A5466C" w:rsidRPr="0004785F">
        <w:rPr>
          <w:rFonts w:ascii="Times New Roman" w:hAnsi="Times New Roman" w:cs="Times New Roman"/>
          <w:b/>
          <w:sz w:val="24"/>
          <w:szCs w:val="24"/>
        </w:rPr>
        <w:t xml:space="preserve"> février </w:t>
      </w:r>
      <w:r w:rsidR="00E715C3" w:rsidRPr="0004785F">
        <w:rPr>
          <w:rFonts w:ascii="Times New Roman" w:hAnsi="Times New Roman" w:cs="Times New Roman"/>
          <w:b/>
          <w:sz w:val="24"/>
          <w:szCs w:val="24"/>
        </w:rPr>
        <w:t xml:space="preserve">- </w:t>
      </w:r>
      <w:r w:rsidR="007355D8">
        <w:rPr>
          <w:rFonts w:ascii="Times New Roman" w:hAnsi="Times New Roman" w:cs="Times New Roman"/>
          <w:b/>
          <w:sz w:val="24"/>
          <w:szCs w:val="24"/>
        </w:rPr>
        <w:t>L</w:t>
      </w:r>
      <w:r w:rsidR="009F4700" w:rsidRPr="0004785F">
        <w:rPr>
          <w:rFonts w:ascii="Times New Roman" w:hAnsi="Times New Roman" w:cs="Times New Roman"/>
          <w:b/>
          <w:sz w:val="24"/>
          <w:szCs w:val="24"/>
        </w:rPr>
        <w:t>es archives de l’invention</w:t>
      </w:r>
      <w:r w:rsidR="00C30926">
        <w:rPr>
          <w:rFonts w:ascii="Times New Roman" w:hAnsi="Times New Roman" w:cs="Times New Roman"/>
          <w:b/>
          <w:sz w:val="24"/>
          <w:szCs w:val="24"/>
        </w:rPr>
        <w:t xml:space="preserve"> 1</w:t>
      </w:r>
      <w:r w:rsidR="009F4700" w:rsidRPr="0004785F">
        <w:rPr>
          <w:rFonts w:ascii="Times New Roman" w:hAnsi="Times New Roman" w:cs="Times New Roman"/>
          <w:b/>
          <w:sz w:val="24"/>
          <w:szCs w:val="24"/>
        </w:rPr>
        <w:t> </w:t>
      </w:r>
      <w:r w:rsidR="009F4700" w:rsidRPr="0004785F">
        <w:rPr>
          <w:rFonts w:ascii="Times New Roman" w:hAnsi="Times New Roman" w:cs="Times New Roman"/>
          <w:sz w:val="24"/>
          <w:szCs w:val="24"/>
        </w:rPr>
        <w:t xml:space="preserve">: </w:t>
      </w:r>
      <w:r w:rsidR="004D1550">
        <w:rPr>
          <w:rFonts w:ascii="Times New Roman" w:hAnsi="Times New Roman" w:cs="Times New Roman"/>
          <w:b/>
          <w:sz w:val="24"/>
          <w:szCs w:val="24"/>
        </w:rPr>
        <w:t>fonds ancien</w:t>
      </w:r>
      <w:r w:rsidR="004D1550" w:rsidRPr="00B53C72">
        <w:rPr>
          <w:rFonts w:ascii="Times New Roman" w:hAnsi="Times New Roman" w:cs="Times New Roman"/>
          <w:b/>
          <w:sz w:val="24"/>
          <w:szCs w:val="24"/>
        </w:rPr>
        <w:t xml:space="preserve"> de la</w:t>
      </w:r>
      <w:r w:rsidR="004D1550">
        <w:rPr>
          <w:rFonts w:ascii="Times New Roman" w:hAnsi="Times New Roman" w:cs="Times New Roman"/>
          <w:sz w:val="24"/>
          <w:szCs w:val="24"/>
        </w:rPr>
        <w:t xml:space="preserve"> </w:t>
      </w:r>
      <w:r w:rsidR="009F4700" w:rsidRPr="0004785F">
        <w:rPr>
          <w:rFonts w:ascii="Times New Roman" w:hAnsi="Times New Roman" w:cs="Times New Roman"/>
          <w:b/>
          <w:sz w:val="24"/>
          <w:szCs w:val="24"/>
        </w:rPr>
        <w:t>SOCIETE D’ENCOURAGEMENT POUR L’INDUSTRIE NATIONALE</w:t>
      </w:r>
      <w:r w:rsidR="00B53C72">
        <w:rPr>
          <w:rFonts w:ascii="Times New Roman" w:hAnsi="Times New Roman" w:cs="Times New Roman"/>
          <w:b/>
          <w:sz w:val="24"/>
          <w:szCs w:val="24"/>
        </w:rPr>
        <w:t>,</w:t>
      </w:r>
      <w:r w:rsidR="009F4700" w:rsidRPr="0004785F">
        <w:rPr>
          <w:rFonts w:ascii="Times New Roman" w:hAnsi="Times New Roman" w:cs="Times New Roman"/>
          <w:b/>
          <w:sz w:val="24"/>
          <w:szCs w:val="24"/>
        </w:rPr>
        <w:t> </w:t>
      </w:r>
      <w:r w:rsidR="009F4700" w:rsidRPr="0004785F">
        <w:rPr>
          <w:rFonts w:ascii="Times New Roman" w:hAnsi="Times New Roman" w:cs="Times New Roman"/>
          <w:b/>
        </w:rPr>
        <w:t xml:space="preserve">4 Place Saint-Germain des Prés, </w:t>
      </w:r>
      <w:r w:rsidR="00B71331">
        <w:rPr>
          <w:rFonts w:ascii="Times New Roman" w:hAnsi="Times New Roman" w:cs="Times New Roman"/>
          <w:b/>
        </w:rPr>
        <w:t>75006</w:t>
      </w:r>
      <w:r w:rsidR="009F4700" w:rsidRPr="0004785F">
        <w:rPr>
          <w:rFonts w:ascii="Times New Roman" w:hAnsi="Times New Roman" w:cs="Times New Roman"/>
          <w:b/>
        </w:rPr>
        <w:t xml:space="preserve"> Paris</w:t>
      </w:r>
    </w:p>
    <w:p w:rsidR="00740C2F" w:rsidRPr="0004785F" w:rsidRDefault="00740C2F" w:rsidP="00740C2F">
      <w:pPr>
        <w:pStyle w:val="Paragraphedeliste"/>
        <w:spacing w:after="0" w:line="240" w:lineRule="auto"/>
        <w:ind w:left="0"/>
        <w:jc w:val="both"/>
        <w:rPr>
          <w:rFonts w:ascii="Times New Roman" w:hAnsi="Times New Roman" w:cs="Times New Roman"/>
          <w:b/>
          <w:sz w:val="24"/>
          <w:szCs w:val="24"/>
        </w:rPr>
      </w:pPr>
    </w:p>
    <w:p w:rsidR="00164961" w:rsidRPr="009F4700" w:rsidRDefault="00174BF6" w:rsidP="00164961">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b/>
          <w:sz w:val="24"/>
          <w:szCs w:val="24"/>
        </w:rPr>
      </w:pPr>
      <w:r w:rsidRPr="009F4700">
        <w:rPr>
          <w:rFonts w:ascii="Times New Roman" w:hAnsi="Times New Roman" w:cs="Times New Roman"/>
          <w:b/>
          <w:sz w:val="24"/>
          <w:szCs w:val="24"/>
        </w:rPr>
        <w:t>23</w:t>
      </w:r>
      <w:r w:rsidR="00164961" w:rsidRPr="009F4700">
        <w:rPr>
          <w:rFonts w:ascii="Times New Roman" w:hAnsi="Times New Roman" w:cs="Times New Roman"/>
          <w:b/>
          <w:sz w:val="24"/>
          <w:szCs w:val="24"/>
        </w:rPr>
        <w:t xml:space="preserve"> février - </w:t>
      </w:r>
      <w:r w:rsidR="007355D8">
        <w:rPr>
          <w:rFonts w:ascii="Times New Roman" w:hAnsi="Times New Roman" w:cs="Times New Roman"/>
          <w:b/>
          <w:sz w:val="24"/>
          <w:szCs w:val="24"/>
        </w:rPr>
        <w:t>L</w:t>
      </w:r>
      <w:r w:rsidR="009F4700" w:rsidRPr="009F4700">
        <w:rPr>
          <w:rFonts w:ascii="Times New Roman" w:hAnsi="Times New Roman" w:cs="Times New Roman"/>
          <w:b/>
          <w:sz w:val="24"/>
          <w:szCs w:val="24"/>
        </w:rPr>
        <w:t>es archives de l’invention</w:t>
      </w:r>
      <w:r w:rsidR="00C30926">
        <w:rPr>
          <w:rFonts w:ascii="Times New Roman" w:hAnsi="Times New Roman" w:cs="Times New Roman"/>
          <w:b/>
          <w:sz w:val="24"/>
          <w:szCs w:val="24"/>
        </w:rPr>
        <w:t xml:space="preserve"> 2</w:t>
      </w:r>
      <w:r w:rsidR="009F4700" w:rsidRPr="009F4700">
        <w:rPr>
          <w:rFonts w:ascii="Times New Roman" w:hAnsi="Times New Roman" w:cs="Times New Roman"/>
          <w:b/>
          <w:sz w:val="24"/>
          <w:szCs w:val="24"/>
        </w:rPr>
        <w:t> </w:t>
      </w:r>
      <w:r w:rsidR="009F4700" w:rsidRPr="009F4700">
        <w:rPr>
          <w:rFonts w:ascii="Times New Roman" w:hAnsi="Times New Roman" w:cs="Times New Roman"/>
          <w:sz w:val="24"/>
          <w:szCs w:val="24"/>
        </w:rPr>
        <w:t xml:space="preserve">: </w:t>
      </w:r>
      <w:r w:rsidR="009F4700" w:rsidRPr="009F4700">
        <w:rPr>
          <w:rFonts w:ascii="Times New Roman" w:hAnsi="Times New Roman" w:cs="Times New Roman"/>
          <w:b/>
          <w:sz w:val="24"/>
          <w:szCs w:val="24"/>
        </w:rPr>
        <w:t xml:space="preserve">séance de travail aux </w:t>
      </w:r>
      <w:r w:rsidR="00C30926" w:rsidRPr="009F4700">
        <w:rPr>
          <w:rFonts w:ascii="Times New Roman" w:hAnsi="Times New Roman" w:cs="Times New Roman"/>
          <w:b/>
          <w:sz w:val="24"/>
          <w:szCs w:val="24"/>
        </w:rPr>
        <w:t>ARCHIVES NATIONALES</w:t>
      </w:r>
      <w:r w:rsidR="009F4700" w:rsidRPr="009F4700">
        <w:rPr>
          <w:rFonts w:ascii="Times New Roman" w:hAnsi="Times New Roman" w:cs="Times New Roman"/>
          <w:b/>
          <w:sz w:val="24"/>
          <w:szCs w:val="24"/>
        </w:rPr>
        <w:t xml:space="preserve">, sur la sous-série F/12 Commerce et Industrie </w:t>
      </w:r>
    </w:p>
    <w:p w:rsidR="0005716D" w:rsidRDefault="0005716D" w:rsidP="0005716D">
      <w:pPr>
        <w:pStyle w:val="Paragraphedeliste"/>
        <w:spacing w:after="0" w:line="240" w:lineRule="auto"/>
        <w:ind w:left="0"/>
        <w:jc w:val="both"/>
        <w:rPr>
          <w:rFonts w:ascii="Times New Roman" w:hAnsi="Times New Roman" w:cs="Times New Roman"/>
          <w:b/>
          <w:sz w:val="24"/>
          <w:szCs w:val="24"/>
        </w:rPr>
      </w:pPr>
    </w:p>
    <w:p w:rsidR="004C51E8" w:rsidRPr="0004785F" w:rsidRDefault="00174BF6" w:rsidP="00945962">
      <w:pPr>
        <w:pStyle w:val="Paragraphedeliste"/>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mars - </w:t>
      </w:r>
      <w:r w:rsidR="004C51E8" w:rsidRPr="0004785F">
        <w:rPr>
          <w:rFonts w:ascii="Times New Roman" w:hAnsi="Times New Roman" w:cs="Times New Roman"/>
          <w:b/>
          <w:sz w:val="24"/>
          <w:szCs w:val="24"/>
        </w:rPr>
        <w:t>Les ingénieurs </w:t>
      </w:r>
      <w:r w:rsidR="00C04652" w:rsidRPr="0004785F">
        <w:rPr>
          <w:rFonts w:ascii="Times New Roman" w:hAnsi="Times New Roman" w:cs="Times New Roman"/>
          <w:b/>
          <w:sz w:val="24"/>
          <w:szCs w:val="24"/>
        </w:rPr>
        <w:t xml:space="preserve">en société au </w:t>
      </w:r>
      <w:r w:rsidR="009950A8" w:rsidRPr="0004785F">
        <w:rPr>
          <w:rFonts w:ascii="Times New Roman" w:hAnsi="Times New Roman" w:cs="Times New Roman"/>
          <w:b/>
          <w:sz w:val="24"/>
          <w:szCs w:val="24"/>
        </w:rPr>
        <w:t>XVIII</w:t>
      </w:r>
      <w:r w:rsidR="00C04652" w:rsidRPr="0004785F">
        <w:rPr>
          <w:rFonts w:ascii="Times New Roman" w:hAnsi="Times New Roman" w:cs="Times New Roman"/>
          <w:b/>
          <w:sz w:val="24"/>
          <w:szCs w:val="24"/>
        </w:rPr>
        <w:t>e siècle</w:t>
      </w:r>
    </w:p>
    <w:p w:rsidR="00CD604F" w:rsidRPr="0004785F" w:rsidRDefault="00CD604F" w:rsidP="00945962">
      <w:pPr>
        <w:pStyle w:val="Paragraphedeliste"/>
        <w:spacing w:after="0" w:line="240" w:lineRule="auto"/>
        <w:ind w:left="0"/>
        <w:jc w:val="both"/>
        <w:rPr>
          <w:rFonts w:ascii="Times New Roman" w:hAnsi="Times New Roman" w:cs="Times New Roman"/>
          <w:sz w:val="24"/>
          <w:szCs w:val="24"/>
        </w:rPr>
      </w:pPr>
    </w:p>
    <w:p w:rsidR="001C1726" w:rsidRDefault="00174BF6" w:rsidP="001C1726">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9</w:t>
      </w:r>
      <w:r w:rsidR="00A5466C">
        <w:rPr>
          <w:rFonts w:ascii="Times New Roman" w:hAnsi="Times New Roman" w:cs="Times New Roman"/>
          <w:b/>
          <w:sz w:val="24"/>
          <w:szCs w:val="24"/>
        </w:rPr>
        <w:t xml:space="preserve"> mars</w:t>
      </w:r>
      <w:r>
        <w:rPr>
          <w:rFonts w:ascii="Times New Roman" w:hAnsi="Times New Roman" w:cs="Times New Roman"/>
          <w:b/>
          <w:sz w:val="24"/>
          <w:szCs w:val="24"/>
        </w:rPr>
        <w:t xml:space="preserve"> </w:t>
      </w:r>
      <w:r w:rsidR="00E715C3" w:rsidRPr="0004785F">
        <w:rPr>
          <w:rFonts w:ascii="Times New Roman" w:hAnsi="Times New Roman" w:cs="Times New Roman"/>
          <w:b/>
          <w:sz w:val="24"/>
          <w:szCs w:val="24"/>
        </w:rPr>
        <w:t>–</w:t>
      </w:r>
      <w:r w:rsidR="009073B5" w:rsidRPr="0004785F">
        <w:rPr>
          <w:rFonts w:ascii="Times New Roman" w:hAnsi="Times New Roman" w:cs="Times New Roman"/>
          <w:b/>
          <w:sz w:val="24"/>
          <w:szCs w:val="24"/>
        </w:rPr>
        <w:t xml:space="preserve"> </w:t>
      </w:r>
      <w:r w:rsidR="001C1726">
        <w:rPr>
          <w:rFonts w:ascii="Times New Roman" w:hAnsi="Times New Roman" w:cs="Times New Roman"/>
          <w:b/>
          <w:sz w:val="24"/>
          <w:szCs w:val="24"/>
        </w:rPr>
        <w:t xml:space="preserve">VISITE </w:t>
      </w:r>
      <w:r w:rsidR="005A0074">
        <w:rPr>
          <w:rFonts w:ascii="Times New Roman" w:hAnsi="Times New Roman" w:cs="Times New Roman"/>
          <w:b/>
          <w:sz w:val="24"/>
          <w:szCs w:val="24"/>
        </w:rPr>
        <w:t>DU FONDS PATRIMONIAL</w:t>
      </w:r>
      <w:r w:rsidR="001C1726">
        <w:rPr>
          <w:rFonts w:ascii="Times New Roman" w:hAnsi="Times New Roman" w:cs="Times New Roman"/>
          <w:b/>
          <w:sz w:val="24"/>
          <w:szCs w:val="24"/>
        </w:rPr>
        <w:t xml:space="preserve"> DE </w:t>
      </w:r>
      <w:proofErr w:type="spellStart"/>
      <w:r w:rsidR="001C1726">
        <w:rPr>
          <w:rFonts w:ascii="Times New Roman" w:hAnsi="Times New Roman" w:cs="Times New Roman"/>
          <w:b/>
          <w:sz w:val="24"/>
          <w:szCs w:val="24"/>
        </w:rPr>
        <w:t>L ECOLE</w:t>
      </w:r>
      <w:proofErr w:type="spellEnd"/>
      <w:r w:rsidR="001C1726">
        <w:rPr>
          <w:rFonts w:ascii="Times New Roman" w:hAnsi="Times New Roman" w:cs="Times New Roman"/>
          <w:b/>
          <w:sz w:val="24"/>
          <w:szCs w:val="24"/>
        </w:rPr>
        <w:t xml:space="preserve"> </w:t>
      </w:r>
      <w:r w:rsidR="00A171EC">
        <w:rPr>
          <w:rFonts w:ascii="Times New Roman" w:hAnsi="Times New Roman" w:cs="Times New Roman"/>
          <w:b/>
          <w:sz w:val="24"/>
          <w:szCs w:val="24"/>
        </w:rPr>
        <w:t xml:space="preserve">DES </w:t>
      </w:r>
      <w:r w:rsidR="004E03C4">
        <w:rPr>
          <w:rFonts w:ascii="Times New Roman" w:hAnsi="Times New Roman" w:cs="Times New Roman"/>
          <w:b/>
          <w:sz w:val="24"/>
          <w:szCs w:val="24"/>
        </w:rPr>
        <w:t>MINES</w:t>
      </w:r>
      <w:r w:rsidR="001C1726">
        <w:rPr>
          <w:rFonts w:ascii="Times New Roman" w:hAnsi="Times New Roman" w:cs="Times New Roman"/>
          <w:b/>
          <w:sz w:val="24"/>
          <w:szCs w:val="24"/>
        </w:rPr>
        <w:t xml:space="preserve"> (</w:t>
      </w:r>
      <w:r w:rsidR="004E03C4">
        <w:rPr>
          <w:rFonts w:ascii="Times New Roman" w:hAnsi="Times New Roman" w:cs="Times New Roman"/>
          <w:b/>
          <w:sz w:val="24"/>
          <w:szCs w:val="24"/>
        </w:rPr>
        <w:t>Paris</w:t>
      </w:r>
      <w:r w:rsidR="001C1726">
        <w:rPr>
          <w:rFonts w:ascii="Times New Roman" w:hAnsi="Times New Roman" w:cs="Times New Roman"/>
          <w:b/>
          <w:sz w:val="24"/>
          <w:szCs w:val="24"/>
        </w:rPr>
        <w:t>)</w:t>
      </w:r>
    </w:p>
    <w:p w:rsidR="001C1726" w:rsidRPr="001C1726" w:rsidRDefault="001C1726" w:rsidP="001C1726">
      <w:pPr>
        <w:pStyle w:val="Paragraphedeliste"/>
        <w:rPr>
          <w:rFonts w:ascii="Times New Roman" w:hAnsi="Times New Roman" w:cs="Times New Roman"/>
          <w:b/>
          <w:sz w:val="24"/>
          <w:szCs w:val="24"/>
        </w:rPr>
      </w:pPr>
    </w:p>
    <w:p w:rsidR="00856FDC" w:rsidRDefault="001C1726" w:rsidP="00945962">
      <w:pPr>
        <w:pStyle w:val="Paragraphedeliste"/>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16 mars  - </w:t>
      </w:r>
      <w:r w:rsidR="00164961">
        <w:rPr>
          <w:rFonts w:ascii="Times New Roman" w:hAnsi="Times New Roman" w:cs="Times New Roman"/>
          <w:b/>
          <w:sz w:val="24"/>
          <w:szCs w:val="24"/>
        </w:rPr>
        <w:t>Les publics de la technique</w:t>
      </w:r>
      <w:r w:rsidR="00856FDC" w:rsidRPr="0004785F">
        <w:rPr>
          <w:rFonts w:ascii="Times New Roman" w:hAnsi="Times New Roman" w:cs="Times New Roman"/>
          <w:b/>
          <w:sz w:val="24"/>
          <w:szCs w:val="24"/>
        </w:rPr>
        <w:t> (XVII</w:t>
      </w:r>
      <w:r w:rsidR="00620CD4">
        <w:rPr>
          <w:rFonts w:ascii="Times New Roman" w:hAnsi="Times New Roman" w:cs="Times New Roman"/>
          <w:b/>
          <w:sz w:val="24"/>
          <w:szCs w:val="24"/>
        </w:rPr>
        <w:t>I</w:t>
      </w:r>
      <w:r w:rsidR="00856FDC" w:rsidRPr="0004785F">
        <w:rPr>
          <w:rFonts w:ascii="Times New Roman" w:hAnsi="Times New Roman" w:cs="Times New Roman"/>
          <w:b/>
          <w:sz w:val="24"/>
          <w:szCs w:val="24"/>
        </w:rPr>
        <w:t xml:space="preserve">e-XIXe siècles) </w:t>
      </w:r>
    </w:p>
    <w:p w:rsidR="00856FDC" w:rsidRPr="00856FDC" w:rsidRDefault="00856FDC" w:rsidP="00856FDC">
      <w:pPr>
        <w:pStyle w:val="Paragraphedeliste"/>
        <w:rPr>
          <w:rFonts w:ascii="Times New Roman" w:hAnsi="Times New Roman" w:cs="Times New Roman"/>
          <w:b/>
          <w:sz w:val="24"/>
          <w:szCs w:val="24"/>
        </w:rPr>
      </w:pPr>
    </w:p>
    <w:p w:rsidR="008E388D" w:rsidRPr="008E388D" w:rsidRDefault="00E26D51" w:rsidP="00E633AB">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23</w:t>
      </w:r>
      <w:r w:rsidR="00856FDC" w:rsidRPr="001966E3">
        <w:rPr>
          <w:rFonts w:ascii="Times New Roman" w:hAnsi="Times New Roman" w:cs="Times New Roman"/>
          <w:b/>
          <w:sz w:val="24"/>
          <w:szCs w:val="24"/>
        </w:rPr>
        <w:t xml:space="preserve"> mars </w:t>
      </w:r>
      <w:r w:rsidR="00856FDC" w:rsidRPr="001966E3">
        <w:rPr>
          <w:rFonts w:ascii="Times New Roman" w:hAnsi="Times New Roman" w:cs="Times New Roman"/>
          <w:sz w:val="24"/>
          <w:szCs w:val="24"/>
        </w:rPr>
        <w:t xml:space="preserve">- </w:t>
      </w:r>
      <w:r w:rsidR="00856FDC">
        <w:rPr>
          <w:rFonts w:ascii="Times New Roman" w:hAnsi="Times New Roman" w:cs="Times New Roman"/>
          <w:sz w:val="24"/>
          <w:szCs w:val="24"/>
        </w:rPr>
        <w:t xml:space="preserve"> </w:t>
      </w:r>
      <w:r w:rsidR="008E388D" w:rsidRPr="0004785F">
        <w:rPr>
          <w:rFonts w:ascii="Times New Roman" w:hAnsi="Times New Roman" w:cs="Times New Roman"/>
          <w:b/>
          <w:sz w:val="24"/>
          <w:szCs w:val="24"/>
        </w:rPr>
        <w:t>VISITE DES RESERVES DU MUSEE DES ARTS ET METIERS (</w:t>
      </w:r>
      <w:r w:rsidR="008E388D" w:rsidRPr="0004785F">
        <w:rPr>
          <w:rFonts w:ascii="Times New Roman" w:hAnsi="Times New Roman" w:cs="Times New Roman"/>
          <w:b/>
        </w:rPr>
        <w:t>218 Avenue du Président Wilson</w:t>
      </w:r>
      <w:r w:rsidR="008E388D" w:rsidRPr="0004785F">
        <w:rPr>
          <w:rFonts w:ascii="Times New Roman" w:hAnsi="Times New Roman" w:cs="Times New Roman"/>
          <w:b/>
          <w:sz w:val="24"/>
          <w:szCs w:val="24"/>
        </w:rPr>
        <w:t xml:space="preserve"> </w:t>
      </w:r>
      <w:r w:rsidR="008E388D" w:rsidRPr="0004785F">
        <w:rPr>
          <w:rFonts w:ascii="Times New Roman" w:hAnsi="Times New Roman" w:cs="Times New Roman"/>
          <w:b/>
        </w:rPr>
        <w:t>93200 Saint Denis. Station RER B : Stade de France)</w:t>
      </w:r>
    </w:p>
    <w:p w:rsidR="008E388D" w:rsidRPr="008E388D" w:rsidRDefault="008E388D" w:rsidP="008E388D">
      <w:pPr>
        <w:pStyle w:val="Paragraphedeliste"/>
        <w:rPr>
          <w:rFonts w:ascii="Times New Roman" w:hAnsi="Times New Roman" w:cs="Times New Roman"/>
          <w:b/>
          <w:sz w:val="24"/>
          <w:szCs w:val="24"/>
        </w:rPr>
      </w:pPr>
    </w:p>
    <w:p w:rsidR="00DA7E7A" w:rsidRDefault="001C1726" w:rsidP="00DA7E7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30</w:t>
      </w:r>
      <w:r w:rsidR="008E388D" w:rsidRPr="0064354D">
        <w:rPr>
          <w:rFonts w:ascii="Times New Roman" w:hAnsi="Times New Roman" w:cs="Times New Roman"/>
          <w:b/>
          <w:sz w:val="24"/>
          <w:szCs w:val="24"/>
        </w:rPr>
        <w:t xml:space="preserve"> mars </w:t>
      </w:r>
      <w:r w:rsidR="00406675">
        <w:rPr>
          <w:rFonts w:ascii="Times New Roman" w:hAnsi="Times New Roman" w:cs="Times New Roman"/>
          <w:b/>
          <w:sz w:val="24"/>
          <w:szCs w:val="24"/>
        </w:rPr>
        <w:t xml:space="preserve">- </w:t>
      </w:r>
      <w:r w:rsidR="00DA7E7A" w:rsidRPr="0004785F">
        <w:rPr>
          <w:rFonts w:ascii="Times New Roman" w:hAnsi="Times New Roman" w:cs="Times New Roman"/>
          <w:b/>
          <w:sz w:val="24"/>
          <w:szCs w:val="24"/>
        </w:rPr>
        <w:t>VISITE MUSEE DE L’AIR ET DE L’ESPACE (</w:t>
      </w:r>
      <w:r w:rsidR="00DA7E7A" w:rsidRPr="0004785F">
        <w:rPr>
          <w:rFonts w:ascii="Times New Roman" w:hAnsi="Times New Roman" w:cs="Times New Roman"/>
          <w:b/>
        </w:rPr>
        <w:t>Aéroport de Paris-Le Bourget, 93350 Le Bourget</w:t>
      </w:r>
      <w:r w:rsidR="00DA7E7A" w:rsidRPr="0004785F">
        <w:rPr>
          <w:rFonts w:ascii="Times New Roman" w:hAnsi="Times New Roman" w:cs="Times New Roman"/>
          <w:b/>
          <w:sz w:val="24"/>
          <w:szCs w:val="24"/>
        </w:rPr>
        <w:t>)</w:t>
      </w:r>
      <w:r w:rsidR="00DA7E7A">
        <w:rPr>
          <w:rFonts w:ascii="Times New Roman" w:hAnsi="Times New Roman" w:cs="Times New Roman"/>
          <w:b/>
          <w:sz w:val="24"/>
          <w:szCs w:val="24"/>
        </w:rPr>
        <w:t xml:space="preserve"> </w:t>
      </w:r>
    </w:p>
    <w:p w:rsidR="00DA7E7A" w:rsidRPr="00DA7E7A" w:rsidRDefault="00DA7E7A" w:rsidP="00DA7E7A">
      <w:pPr>
        <w:pStyle w:val="Paragraphedeliste"/>
        <w:spacing w:after="0" w:line="240" w:lineRule="auto"/>
        <w:ind w:left="0"/>
        <w:jc w:val="both"/>
        <w:rPr>
          <w:rFonts w:ascii="Times New Roman" w:hAnsi="Times New Roman" w:cs="Times New Roman"/>
          <w:sz w:val="24"/>
          <w:szCs w:val="24"/>
        </w:rPr>
      </w:pPr>
    </w:p>
    <w:p w:rsidR="00DA7E7A" w:rsidRDefault="001C1726" w:rsidP="00DA7E7A">
      <w:pPr>
        <w:pStyle w:val="Paragraphedeliste"/>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20 avril </w:t>
      </w:r>
      <w:r w:rsidR="00281E6D">
        <w:rPr>
          <w:rFonts w:ascii="Times New Roman" w:hAnsi="Times New Roman" w:cs="Times New Roman"/>
          <w:b/>
          <w:sz w:val="24"/>
          <w:szCs w:val="24"/>
        </w:rPr>
        <w:t>–</w:t>
      </w:r>
      <w:r w:rsidR="00406675">
        <w:rPr>
          <w:rFonts w:ascii="Times New Roman" w:hAnsi="Times New Roman" w:cs="Times New Roman"/>
          <w:b/>
          <w:sz w:val="24"/>
          <w:szCs w:val="24"/>
        </w:rPr>
        <w:t xml:space="preserve"> </w:t>
      </w:r>
      <w:r w:rsidR="00DA7E7A" w:rsidRPr="0004785F">
        <w:rPr>
          <w:rFonts w:ascii="Times New Roman" w:hAnsi="Times New Roman" w:cs="Times New Roman"/>
          <w:b/>
          <w:sz w:val="24"/>
          <w:szCs w:val="24"/>
        </w:rPr>
        <w:t>Technique, société, pouvoir en Chine des Song aux Qing</w:t>
      </w:r>
      <w:r w:rsidR="00DA7E7A" w:rsidRPr="0004785F">
        <w:rPr>
          <w:rFonts w:ascii="Times New Roman" w:hAnsi="Times New Roman" w:cs="Times New Roman"/>
          <w:sz w:val="24"/>
          <w:szCs w:val="24"/>
        </w:rPr>
        <w:t> </w:t>
      </w:r>
      <w:r w:rsidR="00DA7E7A" w:rsidRPr="00BC3548">
        <w:rPr>
          <w:rFonts w:ascii="Times New Roman" w:hAnsi="Times New Roman" w:cs="Times New Roman"/>
          <w:b/>
          <w:sz w:val="24"/>
          <w:szCs w:val="24"/>
        </w:rPr>
        <w:t xml:space="preserve">(Caroline </w:t>
      </w:r>
      <w:proofErr w:type="spellStart"/>
      <w:r w:rsidR="00DA7E7A" w:rsidRPr="00BC3548">
        <w:rPr>
          <w:rFonts w:ascii="Times New Roman" w:hAnsi="Times New Roman" w:cs="Times New Roman"/>
          <w:b/>
          <w:sz w:val="24"/>
          <w:szCs w:val="24"/>
        </w:rPr>
        <w:t>Bodelec</w:t>
      </w:r>
      <w:proofErr w:type="spellEnd"/>
      <w:r w:rsidR="00DA7E7A" w:rsidRPr="00BC3548">
        <w:rPr>
          <w:rFonts w:ascii="Times New Roman" w:hAnsi="Times New Roman" w:cs="Times New Roman"/>
          <w:b/>
          <w:sz w:val="24"/>
          <w:szCs w:val="24"/>
        </w:rPr>
        <w:t>, CNRS, Centre Chine-Corée-Japon)</w:t>
      </w:r>
    </w:p>
    <w:p w:rsidR="00DA7E7A" w:rsidRPr="00BC3548" w:rsidRDefault="00DA7E7A" w:rsidP="00DA7E7A">
      <w:pPr>
        <w:pStyle w:val="Paragraphedeliste"/>
        <w:spacing w:after="0" w:line="240" w:lineRule="auto"/>
        <w:ind w:left="0"/>
        <w:jc w:val="both"/>
        <w:rPr>
          <w:rFonts w:ascii="Times New Roman" w:hAnsi="Times New Roman" w:cs="Times New Roman"/>
          <w:b/>
          <w:sz w:val="24"/>
          <w:szCs w:val="24"/>
        </w:rPr>
      </w:pPr>
    </w:p>
    <w:p w:rsidR="004C51E8" w:rsidRPr="00DA7E7A" w:rsidRDefault="00B77577" w:rsidP="00DA7E7A">
      <w:pPr>
        <w:pStyle w:val="Paragraphedeliste"/>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27 avril </w:t>
      </w:r>
      <w:r w:rsidR="00CC2A5A" w:rsidRPr="0004785F">
        <w:rPr>
          <w:rFonts w:ascii="Times New Roman" w:hAnsi="Times New Roman" w:cs="Times New Roman"/>
          <w:b/>
          <w:sz w:val="24"/>
          <w:szCs w:val="24"/>
        </w:rPr>
        <w:t xml:space="preserve"> </w:t>
      </w:r>
      <w:r w:rsidR="000A29D8" w:rsidRPr="0004785F">
        <w:rPr>
          <w:rFonts w:ascii="Times New Roman" w:hAnsi="Times New Roman" w:cs="Times New Roman"/>
          <w:b/>
          <w:sz w:val="24"/>
          <w:szCs w:val="24"/>
        </w:rPr>
        <w:t>–</w:t>
      </w:r>
      <w:r w:rsidR="00CE7B46">
        <w:rPr>
          <w:rFonts w:ascii="Times New Roman" w:hAnsi="Times New Roman" w:cs="Times New Roman"/>
          <w:b/>
          <w:sz w:val="24"/>
          <w:szCs w:val="24"/>
        </w:rPr>
        <w:t xml:space="preserve"> </w:t>
      </w:r>
      <w:r w:rsidR="00DA7E7A">
        <w:rPr>
          <w:rFonts w:ascii="Times New Roman" w:hAnsi="Times New Roman" w:cs="Times New Roman"/>
          <w:b/>
          <w:sz w:val="24"/>
          <w:szCs w:val="24"/>
        </w:rPr>
        <w:t xml:space="preserve">L’hydraulique en Chine sous les Qing </w:t>
      </w:r>
      <w:r w:rsidR="00DA7E7A" w:rsidRPr="0004785F">
        <w:rPr>
          <w:rFonts w:ascii="Times New Roman" w:hAnsi="Times New Roman" w:cs="Times New Roman"/>
          <w:b/>
          <w:sz w:val="24"/>
          <w:szCs w:val="24"/>
        </w:rPr>
        <w:t>(</w:t>
      </w:r>
      <w:r w:rsidR="00DA7E7A">
        <w:rPr>
          <w:rFonts w:ascii="Times New Roman" w:hAnsi="Times New Roman" w:cs="Times New Roman"/>
          <w:b/>
          <w:sz w:val="24"/>
          <w:szCs w:val="24"/>
        </w:rPr>
        <w:t xml:space="preserve">Delphine Spicq, Collège de </w:t>
      </w:r>
      <w:r w:rsidR="0073764A">
        <w:rPr>
          <w:rFonts w:ascii="Times New Roman" w:hAnsi="Times New Roman" w:cs="Times New Roman"/>
          <w:b/>
          <w:sz w:val="24"/>
          <w:szCs w:val="24"/>
        </w:rPr>
        <w:t xml:space="preserve">France, </w:t>
      </w:r>
      <w:r w:rsidR="0073764A" w:rsidRPr="00BC3548">
        <w:rPr>
          <w:rFonts w:ascii="Times New Roman" w:hAnsi="Times New Roman" w:cs="Times New Roman"/>
          <w:b/>
          <w:sz w:val="24"/>
          <w:szCs w:val="24"/>
        </w:rPr>
        <w:t>Centre Chine-Corée-Japon</w:t>
      </w:r>
      <w:bookmarkStart w:id="0" w:name="_GoBack"/>
      <w:bookmarkEnd w:id="0"/>
      <w:r w:rsidR="00DA7E7A" w:rsidRPr="0004785F">
        <w:rPr>
          <w:rFonts w:ascii="Times New Roman" w:hAnsi="Times New Roman" w:cs="Times New Roman"/>
          <w:b/>
          <w:sz w:val="24"/>
          <w:szCs w:val="24"/>
        </w:rPr>
        <w:t>)</w:t>
      </w:r>
    </w:p>
    <w:p w:rsidR="007E5266" w:rsidRPr="005E5F23" w:rsidRDefault="007E5266" w:rsidP="00945962">
      <w:pPr>
        <w:pStyle w:val="Paragraphedeliste"/>
        <w:spacing w:after="0" w:line="240" w:lineRule="auto"/>
        <w:ind w:left="0"/>
        <w:jc w:val="both"/>
        <w:rPr>
          <w:rFonts w:ascii="Times New Roman" w:hAnsi="Times New Roman" w:cs="Times New Roman"/>
          <w:sz w:val="24"/>
          <w:szCs w:val="24"/>
        </w:rPr>
      </w:pPr>
    </w:p>
    <w:sectPr w:rsidR="007E5266" w:rsidRPr="005E5F23" w:rsidSect="00545666">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58" w:rsidRDefault="00095858" w:rsidP="00383EAF">
      <w:pPr>
        <w:spacing w:after="0" w:line="240" w:lineRule="auto"/>
      </w:pPr>
      <w:r>
        <w:separator/>
      </w:r>
    </w:p>
  </w:endnote>
  <w:endnote w:type="continuationSeparator" w:id="0">
    <w:p w:rsidR="00095858" w:rsidRDefault="00095858" w:rsidP="0038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58" w:rsidRDefault="00095858" w:rsidP="00383EAF">
      <w:pPr>
        <w:spacing w:after="0" w:line="240" w:lineRule="auto"/>
      </w:pPr>
      <w:r>
        <w:separator/>
      </w:r>
    </w:p>
  </w:footnote>
  <w:footnote w:type="continuationSeparator" w:id="0">
    <w:p w:rsidR="00095858" w:rsidRDefault="00095858" w:rsidP="00383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1FF8"/>
    <w:multiLevelType w:val="hybridMultilevel"/>
    <w:tmpl w:val="3132B632"/>
    <w:lvl w:ilvl="0" w:tplc="29B6B9A0">
      <w:start w:val="1"/>
      <w:numFmt w:val="decimal"/>
      <w:lvlText w:val="%1."/>
      <w:lvlJc w:val="left"/>
      <w:pPr>
        <w:ind w:left="929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480A2E"/>
    <w:multiLevelType w:val="hybridMultilevel"/>
    <w:tmpl w:val="A4DE87DC"/>
    <w:lvl w:ilvl="0" w:tplc="A9C0B9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205"/>
    <w:rsid w:val="000316D8"/>
    <w:rsid w:val="00034B2F"/>
    <w:rsid w:val="0004785F"/>
    <w:rsid w:val="000479B6"/>
    <w:rsid w:val="0005716D"/>
    <w:rsid w:val="00095858"/>
    <w:rsid w:val="000A29D8"/>
    <w:rsid w:val="000A3525"/>
    <w:rsid w:val="000C291B"/>
    <w:rsid w:val="000C2F3F"/>
    <w:rsid w:val="000D6FDB"/>
    <w:rsid w:val="000E20BE"/>
    <w:rsid w:val="000E6A82"/>
    <w:rsid w:val="001001AF"/>
    <w:rsid w:val="001156BA"/>
    <w:rsid w:val="0012006F"/>
    <w:rsid w:val="001367D3"/>
    <w:rsid w:val="00145B94"/>
    <w:rsid w:val="00164961"/>
    <w:rsid w:val="00174BF6"/>
    <w:rsid w:val="00183939"/>
    <w:rsid w:val="001874C6"/>
    <w:rsid w:val="00190BCF"/>
    <w:rsid w:val="001966E3"/>
    <w:rsid w:val="001A16A4"/>
    <w:rsid w:val="001C1726"/>
    <w:rsid w:val="001C5BFE"/>
    <w:rsid w:val="001C711C"/>
    <w:rsid w:val="001D22FA"/>
    <w:rsid w:val="001D37FB"/>
    <w:rsid w:val="001D6326"/>
    <w:rsid w:val="001D63AE"/>
    <w:rsid w:val="00214297"/>
    <w:rsid w:val="00215343"/>
    <w:rsid w:val="00230DDA"/>
    <w:rsid w:val="00240478"/>
    <w:rsid w:val="0025701F"/>
    <w:rsid w:val="00270205"/>
    <w:rsid w:val="00270A92"/>
    <w:rsid w:val="00273C12"/>
    <w:rsid w:val="00274725"/>
    <w:rsid w:val="00281E6D"/>
    <w:rsid w:val="0028248A"/>
    <w:rsid w:val="0029445B"/>
    <w:rsid w:val="002A00C9"/>
    <w:rsid w:val="002B0724"/>
    <w:rsid w:val="002C78BA"/>
    <w:rsid w:val="002E2291"/>
    <w:rsid w:val="002E47E4"/>
    <w:rsid w:val="002F0E0F"/>
    <w:rsid w:val="002F370B"/>
    <w:rsid w:val="002F42E7"/>
    <w:rsid w:val="002F5595"/>
    <w:rsid w:val="002F6670"/>
    <w:rsid w:val="0030536E"/>
    <w:rsid w:val="00317EF6"/>
    <w:rsid w:val="00323E7D"/>
    <w:rsid w:val="0034548F"/>
    <w:rsid w:val="00364C8E"/>
    <w:rsid w:val="00383EAF"/>
    <w:rsid w:val="00395EB3"/>
    <w:rsid w:val="003D1F2C"/>
    <w:rsid w:val="003E3797"/>
    <w:rsid w:val="003F1461"/>
    <w:rsid w:val="00406675"/>
    <w:rsid w:val="004151E6"/>
    <w:rsid w:val="00416FC3"/>
    <w:rsid w:val="00425418"/>
    <w:rsid w:val="00434889"/>
    <w:rsid w:val="004623F4"/>
    <w:rsid w:val="00463B4B"/>
    <w:rsid w:val="004704E7"/>
    <w:rsid w:val="00481EEA"/>
    <w:rsid w:val="00495074"/>
    <w:rsid w:val="004C43E7"/>
    <w:rsid w:val="004C51E8"/>
    <w:rsid w:val="004C6843"/>
    <w:rsid w:val="004D1550"/>
    <w:rsid w:val="004D3637"/>
    <w:rsid w:val="004D75F4"/>
    <w:rsid w:val="004E03C4"/>
    <w:rsid w:val="00504C74"/>
    <w:rsid w:val="00510F87"/>
    <w:rsid w:val="0051531C"/>
    <w:rsid w:val="00545666"/>
    <w:rsid w:val="00593585"/>
    <w:rsid w:val="005A0074"/>
    <w:rsid w:val="005A379F"/>
    <w:rsid w:val="005A6062"/>
    <w:rsid w:val="005B718D"/>
    <w:rsid w:val="005C7D37"/>
    <w:rsid w:val="005E5F23"/>
    <w:rsid w:val="005F32EB"/>
    <w:rsid w:val="005F6D6E"/>
    <w:rsid w:val="00620CD4"/>
    <w:rsid w:val="00632779"/>
    <w:rsid w:val="0064354D"/>
    <w:rsid w:val="006613AF"/>
    <w:rsid w:val="0067009D"/>
    <w:rsid w:val="00671143"/>
    <w:rsid w:val="00676863"/>
    <w:rsid w:val="00677D00"/>
    <w:rsid w:val="00681C7A"/>
    <w:rsid w:val="00693943"/>
    <w:rsid w:val="006A2155"/>
    <w:rsid w:val="006B7B2C"/>
    <w:rsid w:val="006E6C06"/>
    <w:rsid w:val="00706E87"/>
    <w:rsid w:val="00706FC2"/>
    <w:rsid w:val="007211CB"/>
    <w:rsid w:val="007355D8"/>
    <w:rsid w:val="0073764A"/>
    <w:rsid w:val="00740C2F"/>
    <w:rsid w:val="00745F81"/>
    <w:rsid w:val="00770DB4"/>
    <w:rsid w:val="0077726E"/>
    <w:rsid w:val="007807C0"/>
    <w:rsid w:val="007826DE"/>
    <w:rsid w:val="007834E0"/>
    <w:rsid w:val="00783836"/>
    <w:rsid w:val="0078428D"/>
    <w:rsid w:val="00795253"/>
    <w:rsid w:val="007B494F"/>
    <w:rsid w:val="007B7A9A"/>
    <w:rsid w:val="007E138B"/>
    <w:rsid w:val="007E5266"/>
    <w:rsid w:val="007F04DD"/>
    <w:rsid w:val="007F4F63"/>
    <w:rsid w:val="00814C6B"/>
    <w:rsid w:val="00850778"/>
    <w:rsid w:val="00856FDC"/>
    <w:rsid w:val="00861A04"/>
    <w:rsid w:val="00894F59"/>
    <w:rsid w:val="00897B07"/>
    <w:rsid w:val="008B460B"/>
    <w:rsid w:val="008C64B2"/>
    <w:rsid w:val="008D3B07"/>
    <w:rsid w:val="008E388D"/>
    <w:rsid w:val="008F0D42"/>
    <w:rsid w:val="008F54BC"/>
    <w:rsid w:val="009073B5"/>
    <w:rsid w:val="00923922"/>
    <w:rsid w:val="009239E3"/>
    <w:rsid w:val="009243F6"/>
    <w:rsid w:val="00924D25"/>
    <w:rsid w:val="0093363A"/>
    <w:rsid w:val="00945962"/>
    <w:rsid w:val="0094657F"/>
    <w:rsid w:val="00963B19"/>
    <w:rsid w:val="0096616B"/>
    <w:rsid w:val="00966FFC"/>
    <w:rsid w:val="00970655"/>
    <w:rsid w:val="00990E64"/>
    <w:rsid w:val="009950A8"/>
    <w:rsid w:val="009E16D3"/>
    <w:rsid w:val="009E1C65"/>
    <w:rsid w:val="009E280F"/>
    <w:rsid w:val="009E39EE"/>
    <w:rsid w:val="009E73C7"/>
    <w:rsid w:val="009F4700"/>
    <w:rsid w:val="009F6E97"/>
    <w:rsid w:val="00A006E9"/>
    <w:rsid w:val="00A171EC"/>
    <w:rsid w:val="00A227DC"/>
    <w:rsid w:val="00A23034"/>
    <w:rsid w:val="00A54348"/>
    <w:rsid w:val="00A5466C"/>
    <w:rsid w:val="00A6456B"/>
    <w:rsid w:val="00A77020"/>
    <w:rsid w:val="00A81CF3"/>
    <w:rsid w:val="00A94FDB"/>
    <w:rsid w:val="00AA4AFE"/>
    <w:rsid w:val="00AB4C30"/>
    <w:rsid w:val="00AE6F17"/>
    <w:rsid w:val="00AF55E5"/>
    <w:rsid w:val="00AF5894"/>
    <w:rsid w:val="00B01B0F"/>
    <w:rsid w:val="00B10A0F"/>
    <w:rsid w:val="00B2739B"/>
    <w:rsid w:val="00B27462"/>
    <w:rsid w:val="00B341A0"/>
    <w:rsid w:val="00B36A6F"/>
    <w:rsid w:val="00B40DCE"/>
    <w:rsid w:val="00B53C72"/>
    <w:rsid w:val="00B54F38"/>
    <w:rsid w:val="00B71331"/>
    <w:rsid w:val="00B71B1C"/>
    <w:rsid w:val="00B77577"/>
    <w:rsid w:val="00B811FC"/>
    <w:rsid w:val="00BA1E95"/>
    <w:rsid w:val="00BB5798"/>
    <w:rsid w:val="00BB5943"/>
    <w:rsid w:val="00BC3548"/>
    <w:rsid w:val="00BD6FA6"/>
    <w:rsid w:val="00BE54F6"/>
    <w:rsid w:val="00BF13BB"/>
    <w:rsid w:val="00BF237E"/>
    <w:rsid w:val="00C0095D"/>
    <w:rsid w:val="00C04652"/>
    <w:rsid w:val="00C0632C"/>
    <w:rsid w:val="00C14A2D"/>
    <w:rsid w:val="00C27B70"/>
    <w:rsid w:val="00C30926"/>
    <w:rsid w:val="00C751D8"/>
    <w:rsid w:val="00C9011D"/>
    <w:rsid w:val="00C927FC"/>
    <w:rsid w:val="00CA135B"/>
    <w:rsid w:val="00CB722D"/>
    <w:rsid w:val="00CC2552"/>
    <w:rsid w:val="00CC28AA"/>
    <w:rsid w:val="00CC2A5A"/>
    <w:rsid w:val="00CD604F"/>
    <w:rsid w:val="00CE6C48"/>
    <w:rsid w:val="00CE7B46"/>
    <w:rsid w:val="00CF2DCE"/>
    <w:rsid w:val="00D1520C"/>
    <w:rsid w:val="00D16469"/>
    <w:rsid w:val="00D1673A"/>
    <w:rsid w:val="00D314DA"/>
    <w:rsid w:val="00D71DBD"/>
    <w:rsid w:val="00D7257D"/>
    <w:rsid w:val="00D75391"/>
    <w:rsid w:val="00D818CD"/>
    <w:rsid w:val="00D82551"/>
    <w:rsid w:val="00DA7E7A"/>
    <w:rsid w:val="00DE382A"/>
    <w:rsid w:val="00DF53A4"/>
    <w:rsid w:val="00E137D0"/>
    <w:rsid w:val="00E21B93"/>
    <w:rsid w:val="00E26D51"/>
    <w:rsid w:val="00E50990"/>
    <w:rsid w:val="00E6287A"/>
    <w:rsid w:val="00E633AB"/>
    <w:rsid w:val="00E70952"/>
    <w:rsid w:val="00E715C3"/>
    <w:rsid w:val="00E74519"/>
    <w:rsid w:val="00E83C8B"/>
    <w:rsid w:val="00E8569D"/>
    <w:rsid w:val="00E9287B"/>
    <w:rsid w:val="00EA5E85"/>
    <w:rsid w:val="00EA75D1"/>
    <w:rsid w:val="00EB1355"/>
    <w:rsid w:val="00EB4BFD"/>
    <w:rsid w:val="00EC38E1"/>
    <w:rsid w:val="00EF418C"/>
    <w:rsid w:val="00F03053"/>
    <w:rsid w:val="00F127F7"/>
    <w:rsid w:val="00F158B4"/>
    <w:rsid w:val="00F31681"/>
    <w:rsid w:val="00F3209A"/>
    <w:rsid w:val="00F50F7E"/>
    <w:rsid w:val="00F55561"/>
    <w:rsid w:val="00F93627"/>
    <w:rsid w:val="00FA1911"/>
    <w:rsid w:val="00FD275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0205"/>
    <w:pPr>
      <w:ind w:left="720"/>
      <w:contextualSpacing/>
    </w:pPr>
  </w:style>
  <w:style w:type="character" w:styleId="Lienhypertexte">
    <w:name w:val="Hyperlink"/>
    <w:basedOn w:val="Policepardfaut"/>
    <w:uiPriority w:val="99"/>
    <w:unhideWhenUsed/>
    <w:rsid w:val="00676863"/>
    <w:rPr>
      <w:color w:val="0000FF" w:themeColor="hyperlink"/>
      <w:u w:val="single"/>
    </w:rPr>
  </w:style>
  <w:style w:type="character" w:customStyle="1" w:styleId="street-address">
    <w:name w:val="street-address"/>
    <w:basedOn w:val="Policepardfaut"/>
    <w:rsid w:val="006613AF"/>
  </w:style>
  <w:style w:type="character" w:customStyle="1" w:styleId="locality">
    <w:name w:val="locality"/>
    <w:basedOn w:val="Policepardfaut"/>
    <w:rsid w:val="006613AF"/>
  </w:style>
  <w:style w:type="character" w:customStyle="1" w:styleId="postal-code">
    <w:name w:val="postal-code"/>
    <w:basedOn w:val="Policepardfaut"/>
    <w:rsid w:val="006613AF"/>
  </w:style>
  <w:style w:type="paragraph" w:styleId="Titre">
    <w:name w:val="Title"/>
    <w:basedOn w:val="Normal"/>
    <w:link w:val="TitreCar"/>
    <w:uiPriority w:val="99"/>
    <w:qFormat/>
    <w:rsid w:val="0096616B"/>
    <w:pPr>
      <w:autoSpaceDE w:val="0"/>
      <w:autoSpaceDN w:val="0"/>
      <w:spacing w:after="0" w:line="240" w:lineRule="auto"/>
      <w:jc w:val="center"/>
    </w:pPr>
    <w:rPr>
      <w:rFonts w:ascii="Times New Roman" w:eastAsiaTheme="minorEastAsia" w:hAnsi="Times New Roman" w:cs="Times New Roman"/>
      <w:b/>
      <w:bCs/>
      <w:sz w:val="28"/>
      <w:szCs w:val="28"/>
      <w:lang w:eastAsia="fr-FR"/>
    </w:rPr>
  </w:style>
  <w:style w:type="character" w:customStyle="1" w:styleId="TitreCar">
    <w:name w:val="Titre Car"/>
    <w:basedOn w:val="Policepardfaut"/>
    <w:link w:val="Titre"/>
    <w:uiPriority w:val="99"/>
    <w:rsid w:val="0096616B"/>
    <w:rPr>
      <w:rFonts w:ascii="Times New Roman" w:eastAsiaTheme="minorEastAsia" w:hAnsi="Times New Roman" w:cs="Times New Roman"/>
      <w:b/>
      <w:bCs/>
      <w:sz w:val="28"/>
      <w:szCs w:val="28"/>
      <w:lang w:eastAsia="fr-FR"/>
    </w:rPr>
  </w:style>
  <w:style w:type="paragraph" w:styleId="En-tte">
    <w:name w:val="header"/>
    <w:basedOn w:val="Normal"/>
    <w:link w:val="En-tteCar"/>
    <w:uiPriority w:val="99"/>
    <w:unhideWhenUsed/>
    <w:rsid w:val="00383EAF"/>
    <w:pPr>
      <w:tabs>
        <w:tab w:val="center" w:pos="4536"/>
        <w:tab w:val="right" w:pos="9072"/>
      </w:tabs>
      <w:spacing w:after="0" w:line="240" w:lineRule="auto"/>
    </w:pPr>
  </w:style>
  <w:style w:type="character" w:customStyle="1" w:styleId="En-tteCar">
    <w:name w:val="En-tête Car"/>
    <w:basedOn w:val="Policepardfaut"/>
    <w:link w:val="En-tte"/>
    <w:uiPriority w:val="99"/>
    <w:rsid w:val="00383EAF"/>
  </w:style>
  <w:style w:type="paragraph" w:styleId="Pieddepage">
    <w:name w:val="footer"/>
    <w:basedOn w:val="Normal"/>
    <w:link w:val="PieddepageCar"/>
    <w:uiPriority w:val="99"/>
    <w:unhideWhenUsed/>
    <w:rsid w:val="00383E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3EAF"/>
  </w:style>
  <w:style w:type="paragraph" w:styleId="Textebrut">
    <w:name w:val="Plain Text"/>
    <w:basedOn w:val="Normal"/>
    <w:link w:val="TextebrutCar"/>
    <w:uiPriority w:val="99"/>
    <w:semiHidden/>
    <w:unhideWhenUsed/>
    <w:rsid w:val="009239E3"/>
    <w:pPr>
      <w:spacing w:after="0" w:line="240" w:lineRule="auto"/>
    </w:pPr>
    <w:rPr>
      <w:rFonts w:ascii="Calibri" w:hAnsi="Calibri" w:cs="Consolas"/>
      <w:szCs w:val="21"/>
      <w:lang w:bidi="ar-SA"/>
    </w:rPr>
  </w:style>
  <w:style w:type="character" w:customStyle="1" w:styleId="TextebrutCar">
    <w:name w:val="Texte brut Car"/>
    <w:basedOn w:val="Policepardfaut"/>
    <w:link w:val="Textebrut"/>
    <w:uiPriority w:val="99"/>
    <w:semiHidden/>
    <w:rsid w:val="009239E3"/>
    <w:rPr>
      <w:rFonts w:ascii="Calibri" w:hAnsi="Calibri" w:cs="Consolas"/>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9871">
      <w:bodyDiv w:val="1"/>
      <w:marLeft w:val="0"/>
      <w:marRight w:val="0"/>
      <w:marTop w:val="0"/>
      <w:marBottom w:val="0"/>
      <w:divBdr>
        <w:top w:val="none" w:sz="0" w:space="0" w:color="auto"/>
        <w:left w:val="none" w:sz="0" w:space="0" w:color="auto"/>
        <w:bottom w:val="none" w:sz="0" w:space="0" w:color="auto"/>
        <w:right w:val="none" w:sz="0" w:space="0" w:color="auto"/>
      </w:divBdr>
    </w:div>
    <w:div w:id="563873825">
      <w:bodyDiv w:val="1"/>
      <w:marLeft w:val="0"/>
      <w:marRight w:val="0"/>
      <w:marTop w:val="0"/>
      <w:marBottom w:val="0"/>
      <w:divBdr>
        <w:top w:val="none" w:sz="0" w:space="0" w:color="auto"/>
        <w:left w:val="none" w:sz="0" w:space="0" w:color="auto"/>
        <w:bottom w:val="none" w:sz="0" w:space="0" w:color="auto"/>
        <w:right w:val="none" w:sz="0" w:space="0" w:color="auto"/>
      </w:divBdr>
    </w:div>
    <w:div w:id="1831798202">
      <w:bodyDiv w:val="1"/>
      <w:marLeft w:val="0"/>
      <w:marRight w:val="0"/>
      <w:marTop w:val="0"/>
      <w:marBottom w:val="0"/>
      <w:divBdr>
        <w:top w:val="none" w:sz="0" w:space="0" w:color="auto"/>
        <w:left w:val="none" w:sz="0" w:space="0" w:color="auto"/>
        <w:bottom w:val="none" w:sz="0" w:space="0" w:color="auto"/>
        <w:right w:val="none" w:sz="0" w:space="0" w:color="auto"/>
      </w:divBdr>
    </w:div>
    <w:div w:id="1978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325</Words>
  <Characters>1790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Packard Bell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Packard Bell Customer</dc:creator>
  <cp:lastModifiedBy>Liliane Pérez</cp:lastModifiedBy>
  <cp:revision>346</cp:revision>
  <cp:lastPrinted>2014-01-27T21:57:00Z</cp:lastPrinted>
  <dcterms:created xsi:type="dcterms:W3CDTF">2013-09-29T17:19:00Z</dcterms:created>
  <dcterms:modified xsi:type="dcterms:W3CDTF">2016-10-24T19:35:00Z</dcterms:modified>
</cp:coreProperties>
</file>